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EF09" w14:textId="77777777" w:rsidR="00BE6ACC" w:rsidRPr="00D36052" w:rsidRDefault="00A770F6">
      <w:pPr>
        <w:pStyle w:val="BodyText"/>
        <w:ind w:left="107"/>
        <w:rPr>
          <w:rFonts w:ascii="Times New Roman"/>
          <w:sz w:val="20"/>
        </w:rPr>
      </w:pPr>
      <w:r w:rsidRPr="00D36052">
        <w:rPr>
          <w:rFonts w:ascii="Times New Roman"/>
          <w:noProof/>
          <w:sz w:val="20"/>
          <w:lang w:val="de-DE" w:eastAsia="de-DE" w:bidi="ar-SA"/>
        </w:rPr>
        <w:drawing>
          <wp:inline distT="0" distB="0" distL="0" distR="0" wp14:anchorId="0AE231A5" wp14:editId="22973566">
            <wp:extent cx="5973877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3003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877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8D82D" w14:textId="77777777" w:rsidR="00BE6ACC" w:rsidRPr="00D36052" w:rsidRDefault="00BE6ACC">
      <w:pPr>
        <w:pStyle w:val="BodyText"/>
        <w:ind w:left="0"/>
        <w:rPr>
          <w:rFonts w:ascii="Times New Roman"/>
          <w:sz w:val="20"/>
        </w:rPr>
      </w:pPr>
    </w:p>
    <w:p w14:paraId="208A211F" w14:textId="77777777" w:rsidR="00BE6ACC" w:rsidRPr="00D36052" w:rsidRDefault="00BE6ACC">
      <w:pPr>
        <w:pStyle w:val="BodyText"/>
        <w:ind w:left="0"/>
        <w:rPr>
          <w:rFonts w:ascii="Times New Roman"/>
          <w:sz w:val="20"/>
        </w:rPr>
      </w:pPr>
    </w:p>
    <w:p w14:paraId="6E2575F4" w14:textId="77777777" w:rsidR="00BE6ACC" w:rsidRPr="00D36052" w:rsidRDefault="00BE6ACC">
      <w:pPr>
        <w:pStyle w:val="BodyText"/>
        <w:spacing w:before="7"/>
        <w:ind w:left="0"/>
        <w:rPr>
          <w:rFonts w:ascii="Times New Roman"/>
          <w:sz w:val="19"/>
        </w:rPr>
      </w:pPr>
    </w:p>
    <w:p w14:paraId="2E2B0DB9" w14:textId="19F325DA" w:rsidR="00BE6ACC" w:rsidRDefault="00A770F6">
      <w:pPr>
        <w:ind w:left="108"/>
        <w:rPr>
          <w:sz w:val="17"/>
        </w:rPr>
      </w:pPr>
      <w:r>
        <w:rPr>
          <w:sz w:val="17"/>
        </w:rPr>
        <w:t>22</w:t>
      </w:r>
      <w:r w:rsidR="00B74CD9" w:rsidRPr="00D36052">
        <w:rPr>
          <w:sz w:val="17"/>
        </w:rPr>
        <w:t xml:space="preserve"> </w:t>
      </w:r>
      <w:r>
        <w:rPr>
          <w:sz w:val="17"/>
        </w:rPr>
        <w:t>November</w:t>
      </w:r>
      <w:r w:rsidR="00B74CD9" w:rsidRPr="00D36052">
        <w:rPr>
          <w:sz w:val="17"/>
        </w:rPr>
        <w:t xml:space="preserve"> 2022</w:t>
      </w:r>
    </w:p>
    <w:p w14:paraId="1FFFECD2" w14:textId="37FE77E0" w:rsidR="0058658D" w:rsidRPr="00D36052" w:rsidRDefault="0058658D">
      <w:pPr>
        <w:ind w:left="108"/>
        <w:rPr>
          <w:sz w:val="17"/>
        </w:rPr>
      </w:pPr>
      <w:r w:rsidRPr="0058658D">
        <w:rPr>
          <w:sz w:val="17"/>
        </w:rPr>
        <w:t>EMA/896930/2022</w:t>
      </w:r>
    </w:p>
    <w:p w14:paraId="44BA4441" w14:textId="77777777" w:rsidR="00BE6ACC" w:rsidRPr="00D36052" w:rsidRDefault="00BE6ACC">
      <w:pPr>
        <w:spacing w:before="28"/>
        <w:ind w:left="103"/>
        <w:rPr>
          <w:sz w:val="17"/>
        </w:rPr>
      </w:pPr>
    </w:p>
    <w:p w14:paraId="38D9477B" w14:textId="77777777" w:rsidR="00A62639" w:rsidRPr="00970000" w:rsidRDefault="00A62639" w:rsidP="00A62639">
      <w:pPr>
        <w:rPr>
          <w:b/>
        </w:rPr>
      </w:pPr>
    </w:p>
    <w:p w14:paraId="029819AC" w14:textId="77777777" w:rsidR="00007B17" w:rsidRPr="00FF549F" w:rsidRDefault="00A770F6" w:rsidP="00007B17">
      <w:pPr>
        <w:pStyle w:val="DoctitleAgency"/>
        <w:rPr>
          <w:b/>
        </w:rPr>
      </w:pPr>
      <w:bookmarkStart w:id="0" w:name="_Hlk119919092"/>
      <w:r w:rsidRPr="00FF549F">
        <w:t>Application form to request a Simultaneous National Scientific Advice (SNSA)</w:t>
      </w:r>
    </w:p>
    <w:p w14:paraId="201D82C0" w14:textId="77777777" w:rsidR="00A62639" w:rsidRPr="00D63232" w:rsidRDefault="00A62639" w:rsidP="00A62639">
      <w:pPr>
        <w:pStyle w:val="Title"/>
        <w:jc w:val="both"/>
        <w:rPr>
          <w:rFonts w:ascii="Verdana" w:hAnsi="Verdana" w:cs="Arial"/>
          <w:sz w:val="28"/>
          <w:szCs w:val="28"/>
        </w:rPr>
      </w:pPr>
    </w:p>
    <w:bookmarkEnd w:id="0"/>
    <w:p w14:paraId="272DBA20" w14:textId="77777777" w:rsidR="00007B17" w:rsidRPr="00177066" w:rsidRDefault="00A770F6" w:rsidP="00177066">
      <w:pPr>
        <w:spacing w:after="140" w:line="280" w:lineRule="atLeast"/>
        <w:rPr>
          <w:rFonts w:cs="Arial"/>
          <w:bCs/>
          <w:sz w:val="18"/>
          <w:szCs w:val="18"/>
        </w:rPr>
      </w:pPr>
      <w:r w:rsidRPr="00177066">
        <w:rPr>
          <w:rFonts w:cs="Arial"/>
          <w:bCs/>
          <w:sz w:val="18"/>
          <w:szCs w:val="18"/>
        </w:rPr>
        <w:t xml:space="preserve">Please fill out all the predefined data fields and sections of this form as accurately and completely as possible. When completing the form it may be </w:t>
      </w:r>
      <w:r w:rsidRPr="00177066">
        <w:rPr>
          <w:rFonts w:cs="Arial"/>
          <w:bCs/>
          <w:sz w:val="18"/>
          <w:szCs w:val="18"/>
        </w:rPr>
        <w:t>possible that for some sections multiple tick boxes need to be selected.</w:t>
      </w:r>
    </w:p>
    <w:tbl>
      <w:tblPr>
        <w:tblStyle w:val="TableTheme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423"/>
      </w:tblGrid>
      <w:tr w:rsidR="00895AC3" w14:paraId="052D101C" w14:textId="77777777" w:rsidTr="00BE1B81">
        <w:tc>
          <w:tcPr>
            <w:tcW w:w="2405" w:type="dxa"/>
          </w:tcPr>
          <w:p w14:paraId="204A14D9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Applicant / Company</w:t>
            </w:r>
          </w:p>
        </w:tc>
        <w:tc>
          <w:tcPr>
            <w:tcW w:w="7423" w:type="dxa"/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1856"/>
              <w:gridCol w:w="4691"/>
            </w:tblGrid>
            <w:tr w:rsidR="00895AC3" w14:paraId="4A518B3F" w14:textId="77777777" w:rsidTr="00063FAF">
              <w:tc>
                <w:tcPr>
                  <w:tcW w:w="1856" w:type="dxa"/>
                </w:tcPr>
                <w:p w14:paraId="550E9DA6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4691" w:type="dxa"/>
                </w:tcPr>
                <w:p w14:paraId="2CC2DAD3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95AC3" w14:paraId="25835B82" w14:textId="77777777" w:rsidTr="00063FAF">
              <w:tc>
                <w:tcPr>
                  <w:tcW w:w="1856" w:type="dxa"/>
                </w:tcPr>
                <w:p w14:paraId="3557CB60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4691" w:type="dxa"/>
                </w:tcPr>
                <w:p w14:paraId="0421F367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Adr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95AC3" w14:paraId="4F23D708" w14:textId="77777777" w:rsidTr="00063FAF">
              <w:tc>
                <w:tcPr>
                  <w:tcW w:w="1856" w:type="dxa"/>
                </w:tcPr>
                <w:p w14:paraId="3B5A60B2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Applicant type:</w:t>
                  </w:r>
                </w:p>
              </w:tc>
              <w:tc>
                <w:tcPr>
                  <w:tcW w:w="4691" w:type="dxa"/>
                </w:tcPr>
                <w:p w14:paraId="153C57AC" w14:textId="77777777" w:rsidR="00A62639" w:rsidRPr="00177066" w:rsidRDefault="00A770F6" w:rsidP="00063FAF">
                  <w:pPr>
                    <w:rPr>
                      <w:sz w:val="18"/>
                      <w:szCs w:val="18"/>
                      <w:lang w:val="fr-BE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TypeCh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  <w:lang w:val="fr-BE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  <w:lang w:val="fr-BE"/>
                    </w:rPr>
                    <w:t>Commercial (non-SME)</w:t>
                  </w:r>
                </w:p>
                <w:p w14:paraId="46FC0E24" w14:textId="77777777" w:rsidR="00A62639" w:rsidRPr="00177066" w:rsidRDefault="00A770F6" w:rsidP="00063FAF">
                  <w:pPr>
                    <w:rPr>
                      <w:sz w:val="18"/>
                      <w:szCs w:val="18"/>
                      <w:lang w:val="fr-BE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TypeCh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  <w:lang w:val="fr-BE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  <w:lang w:val="fr-BE"/>
                    </w:rPr>
                    <w:t>SME</w:t>
                  </w:r>
                </w:p>
                <w:p w14:paraId="4EB75ECF" w14:textId="77777777" w:rsidR="00A62639" w:rsidRPr="00177066" w:rsidRDefault="00A770F6" w:rsidP="00063FAF">
                  <w:pPr>
                    <w:rPr>
                      <w:sz w:val="18"/>
                      <w:szCs w:val="18"/>
                      <w:lang w:val="fr-BE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TypeCh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  <w:lang w:val="fr-BE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  <w:lang w:val="fr-BE"/>
                    </w:rPr>
                    <w:t>Non-for profit orga</w:t>
                  </w:r>
                  <w:r w:rsidRPr="00177066">
                    <w:rPr>
                      <w:sz w:val="18"/>
                      <w:szCs w:val="18"/>
                      <w:lang w:val="fr-BE"/>
                    </w:rPr>
                    <w:t>nisation</w:t>
                  </w:r>
                  <w:r w:rsidRPr="00177066">
                    <w:rPr>
                      <w:sz w:val="18"/>
                      <w:szCs w:val="18"/>
                      <w:lang w:val="fr-BE"/>
                    </w:rPr>
                    <w:br/>
                    <w:t xml:space="preserve">   (non-academic)</w:t>
                  </w:r>
                </w:p>
                <w:p w14:paraId="6BBCFBF8" w14:textId="77777777" w:rsidR="00007B17" w:rsidRDefault="00A770F6" w:rsidP="00063FA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TypeCh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  <w:lang w:val="en-US"/>
                    </w:rPr>
                    <w:t>Academia</w:t>
                  </w:r>
                </w:p>
                <w:p w14:paraId="4C1B51F4" w14:textId="77777777" w:rsidR="00007B17" w:rsidRPr="00007B17" w:rsidRDefault="00007B17" w:rsidP="00063FA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CFD1C22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59F0691A" w14:textId="77777777" w:rsidTr="00BE1B81">
        <w:tc>
          <w:tcPr>
            <w:tcW w:w="2405" w:type="dxa"/>
          </w:tcPr>
          <w:p w14:paraId="2CCFA7CA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Contact Person Detail</w:t>
            </w:r>
          </w:p>
        </w:tc>
        <w:tc>
          <w:tcPr>
            <w:tcW w:w="7423" w:type="dxa"/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1526"/>
              <w:gridCol w:w="1526"/>
              <w:gridCol w:w="661"/>
              <w:gridCol w:w="2834"/>
            </w:tblGrid>
            <w:tr w:rsidR="00895AC3" w14:paraId="19D18255" w14:textId="77777777" w:rsidTr="00063FAF">
              <w:tc>
                <w:tcPr>
                  <w:tcW w:w="1526" w:type="dxa"/>
                </w:tcPr>
                <w:p w14:paraId="3564AAE7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5021" w:type="dxa"/>
                  <w:gridSpan w:val="3"/>
                </w:tcPr>
                <w:p w14:paraId="71FD346F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CP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95AC3" w14:paraId="0A24D899" w14:textId="77777777" w:rsidTr="00063FAF">
              <w:tc>
                <w:tcPr>
                  <w:tcW w:w="1526" w:type="dxa"/>
                </w:tcPr>
                <w:p w14:paraId="1581C209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Direct tel:</w:t>
                  </w:r>
                </w:p>
              </w:tc>
              <w:tc>
                <w:tcPr>
                  <w:tcW w:w="1526" w:type="dxa"/>
                </w:tcPr>
                <w:p w14:paraId="2DFD8DDD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CPTel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1" w:type="dxa"/>
                </w:tcPr>
                <w:p w14:paraId="733832C5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4" w:type="dxa"/>
                </w:tcPr>
                <w:p w14:paraId="4E00A773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95AC3" w14:paraId="2DA257C5" w14:textId="77777777" w:rsidTr="00063FAF">
              <w:tc>
                <w:tcPr>
                  <w:tcW w:w="1526" w:type="dxa"/>
                </w:tcPr>
                <w:p w14:paraId="429615B0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5021" w:type="dxa"/>
                  <w:gridSpan w:val="3"/>
                </w:tcPr>
                <w:p w14:paraId="12CACBF2" w14:textId="77777777" w:rsidR="00007B17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CPMail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  <w:p w14:paraId="08FEAF93" w14:textId="77777777" w:rsidR="00007B17" w:rsidRPr="00177066" w:rsidRDefault="00007B17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80DF157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70BDA7C4" w14:textId="77777777" w:rsidTr="00BE1B81">
        <w:tc>
          <w:tcPr>
            <w:tcW w:w="2405" w:type="dxa"/>
          </w:tcPr>
          <w:p w14:paraId="76FCE3C2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 xml:space="preserve">Alternate contact person details (if applicable)/ financial contact person (if </w:t>
            </w:r>
            <w:r w:rsidRPr="00202AFD">
              <w:rPr>
                <w:b/>
                <w:bCs/>
                <w:sz w:val="18"/>
                <w:szCs w:val="18"/>
              </w:rPr>
              <w:t>applicable or different from procedure contact person)</w:t>
            </w:r>
          </w:p>
          <w:p w14:paraId="5EBA7718" w14:textId="77777777" w:rsidR="00A62639" w:rsidRPr="00202AFD" w:rsidRDefault="00A62639" w:rsidP="00063F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3" w:type="dxa"/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1531"/>
              <w:gridCol w:w="1520"/>
              <w:gridCol w:w="661"/>
              <w:gridCol w:w="2835"/>
            </w:tblGrid>
            <w:tr w:rsidR="00895AC3" w14:paraId="4A24939A" w14:textId="77777777" w:rsidTr="00063FAF">
              <w:tc>
                <w:tcPr>
                  <w:tcW w:w="1531" w:type="dxa"/>
                </w:tcPr>
                <w:p w14:paraId="3277CA08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5016" w:type="dxa"/>
                  <w:gridSpan w:val="3"/>
                </w:tcPr>
                <w:p w14:paraId="388E677A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AltCP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95AC3" w14:paraId="745BA3CE" w14:textId="77777777" w:rsidTr="00063FAF">
              <w:tc>
                <w:tcPr>
                  <w:tcW w:w="1531" w:type="dxa"/>
                </w:tcPr>
                <w:p w14:paraId="783F6471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Direct tel:</w:t>
                  </w:r>
                </w:p>
              </w:tc>
              <w:tc>
                <w:tcPr>
                  <w:tcW w:w="1520" w:type="dxa"/>
                </w:tcPr>
                <w:p w14:paraId="32FD39AA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AltCPTel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1" w:type="dxa"/>
                </w:tcPr>
                <w:p w14:paraId="3799F6EA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28A245C7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95AC3" w14:paraId="67FE98CD" w14:textId="77777777" w:rsidTr="00063FAF">
              <w:tc>
                <w:tcPr>
                  <w:tcW w:w="1531" w:type="dxa"/>
                </w:tcPr>
                <w:p w14:paraId="7AA7FEBB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5016" w:type="dxa"/>
                  <w:gridSpan w:val="3"/>
                </w:tcPr>
                <w:p w14:paraId="19E45787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AltCPMail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D38EA9B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  <w:p w14:paraId="7B8D18FE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  <w:p w14:paraId="6F04BC8F" w14:textId="77777777" w:rsidR="00A62639" w:rsidRPr="00177066" w:rsidRDefault="00A62639" w:rsidP="00063FAF">
            <w:pPr>
              <w:rPr>
                <w:sz w:val="18"/>
                <w:szCs w:val="18"/>
                <w:lang w:val="en-US"/>
              </w:rPr>
            </w:pPr>
          </w:p>
          <w:p w14:paraId="23C2B68F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ype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Consultant on behalf of Applicant </w:t>
            </w:r>
            <w:r w:rsidRPr="00177066">
              <w:rPr>
                <w:sz w:val="18"/>
                <w:szCs w:val="18"/>
              </w:rPr>
              <w:br/>
              <w:t xml:space="preserve">   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Type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 Letter of authorisation from applicant</w:t>
            </w:r>
          </w:p>
          <w:p w14:paraId="7FE2421E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  <w:p w14:paraId="260F859E" w14:textId="77777777" w:rsidR="00007B17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ype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>Other</w:t>
            </w:r>
          </w:p>
          <w:p w14:paraId="3C85B6AC" w14:textId="77777777" w:rsidR="00007B17" w:rsidRPr="00177066" w:rsidRDefault="00007B17" w:rsidP="00063FAF">
            <w:pPr>
              <w:rPr>
                <w:sz w:val="18"/>
                <w:szCs w:val="18"/>
              </w:rPr>
            </w:pPr>
          </w:p>
        </w:tc>
      </w:tr>
      <w:tr w:rsidR="00895AC3" w14:paraId="6743C135" w14:textId="77777777" w:rsidTr="00BE1B81">
        <w:tc>
          <w:tcPr>
            <w:tcW w:w="2405" w:type="dxa"/>
          </w:tcPr>
          <w:p w14:paraId="36DA0EC1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7423" w:type="dxa"/>
          </w:tcPr>
          <w:p w14:paraId="6674C206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ApplComment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  <w:p w14:paraId="28445E10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  <w:p w14:paraId="61D94548" w14:textId="77777777" w:rsidR="00007B17" w:rsidRPr="00177066" w:rsidRDefault="00007B17" w:rsidP="00063FA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9776" w:type="dxa"/>
        <w:tblLayout w:type="fixed"/>
        <w:tblLook w:val="01E0" w:firstRow="1" w:lastRow="1" w:firstColumn="1" w:lastColumn="1" w:noHBand="0" w:noVBand="0"/>
      </w:tblPr>
      <w:tblGrid>
        <w:gridCol w:w="2405"/>
        <w:gridCol w:w="7371"/>
      </w:tblGrid>
      <w:tr w:rsidR="00895AC3" w14:paraId="7BAB0DA1" w14:textId="77777777" w:rsidTr="00202AFD">
        <w:tc>
          <w:tcPr>
            <w:tcW w:w="2405" w:type="dxa"/>
            <w:tcBorders>
              <w:top w:val="nil"/>
            </w:tcBorders>
          </w:tcPr>
          <w:p w14:paraId="2D57F73B" w14:textId="77777777" w:rsidR="00A62639" w:rsidRPr="00202AFD" w:rsidRDefault="00A770F6" w:rsidP="00202AF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02AFD">
              <w:rPr>
                <w:b/>
                <w:bCs/>
                <w:sz w:val="18"/>
                <w:szCs w:val="18"/>
                <w:lang w:val="en-US"/>
              </w:rPr>
              <w:t>Drug substance name</w:t>
            </w:r>
          </w:p>
        </w:tc>
        <w:tc>
          <w:tcPr>
            <w:tcW w:w="7371" w:type="dxa"/>
            <w:tcBorders>
              <w:top w:val="nil"/>
            </w:tcBorders>
          </w:tcPr>
          <w:p w14:paraId="22B45845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Subst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</w:tc>
      </w:tr>
      <w:tr w:rsidR="00895AC3" w14:paraId="35638571" w14:textId="77777777" w:rsidTr="00202AFD">
        <w:tc>
          <w:tcPr>
            <w:tcW w:w="2405" w:type="dxa"/>
            <w:tcBorders>
              <w:top w:val="nil"/>
            </w:tcBorders>
          </w:tcPr>
          <w:p w14:paraId="6C36CD06" w14:textId="77777777" w:rsidR="00A62639" w:rsidRPr="00202AFD" w:rsidRDefault="00A770F6" w:rsidP="00202AFD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Drug product name/</w:t>
            </w:r>
          </w:p>
          <w:p w14:paraId="0D6462FB" w14:textId="77777777" w:rsidR="00A62639" w:rsidRPr="00202AFD" w:rsidRDefault="00A770F6" w:rsidP="00202AF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02AFD">
              <w:rPr>
                <w:b/>
                <w:bCs/>
                <w:sz w:val="18"/>
                <w:szCs w:val="18"/>
              </w:rPr>
              <w:t xml:space="preserve">trade name (if available) </w:t>
            </w:r>
          </w:p>
        </w:tc>
        <w:bookmarkStart w:id="1" w:name="Subst_Name"/>
        <w:tc>
          <w:tcPr>
            <w:tcW w:w="7371" w:type="dxa"/>
            <w:tcBorders>
              <w:top w:val="nil"/>
            </w:tcBorders>
          </w:tcPr>
          <w:p w14:paraId="5F35FE24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Subst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95AC3" w14:paraId="4BDBBF27" w14:textId="77777777" w:rsidTr="00202AFD">
        <w:tc>
          <w:tcPr>
            <w:tcW w:w="2405" w:type="dxa"/>
          </w:tcPr>
          <w:p w14:paraId="46031C23" w14:textId="77777777" w:rsidR="00A62639" w:rsidRPr="00202AFD" w:rsidRDefault="00A770F6" w:rsidP="00202AFD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Description of the request (incl. dosage form, administration route)</w:t>
            </w:r>
          </w:p>
        </w:tc>
        <w:bookmarkStart w:id="2" w:name="Import_Descr"/>
        <w:tc>
          <w:tcPr>
            <w:tcW w:w="7371" w:type="dxa"/>
          </w:tcPr>
          <w:p w14:paraId="005B4DA0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Import_Descr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  <w:bookmarkEnd w:id="2"/>
          </w:p>
          <w:p w14:paraId="49BD9D9C" w14:textId="77777777" w:rsidR="00A62639" w:rsidRDefault="00A62639" w:rsidP="00063FAF">
            <w:pPr>
              <w:rPr>
                <w:sz w:val="18"/>
                <w:szCs w:val="18"/>
              </w:rPr>
            </w:pPr>
          </w:p>
          <w:p w14:paraId="0A544324" w14:textId="77777777" w:rsidR="00007B17" w:rsidRDefault="00007B17" w:rsidP="00063FAF">
            <w:pPr>
              <w:rPr>
                <w:sz w:val="18"/>
                <w:szCs w:val="18"/>
              </w:rPr>
            </w:pPr>
          </w:p>
          <w:p w14:paraId="5DA0794B" w14:textId="77777777" w:rsidR="00007B17" w:rsidRDefault="00007B17" w:rsidP="00063FAF">
            <w:pPr>
              <w:rPr>
                <w:sz w:val="18"/>
                <w:szCs w:val="18"/>
              </w:rPr>
            </w:pPr>
          </w:p>
          <w:p w14:paraId="705A1B71" w14:textId="77777777" w:rsidR="00BE1B81" w:rsidRPr="00177066" w:rsidRDefault="00BE1B81" w:rsidP="00063FAF">
            <w:pPr>
              <w:rPr>
                <w:sz w:val="18"/>
                <w:szCs w:val="18"/>
              </w:rPr>
            </w:pPr>
          </w:p>
        </w:tc>
      </w:tr>
      <w:tr w:rsidR="00895AC3" w14:paraId="4BBD3165" w14:textId="77777777" w:rsidTr="00202AFD">
        <w:tc>
          <w:tcPr>
            <w:tcW w:w="2405" w:type="dxa"/>
            <w:tcBorders>
              <w:bottom w:val="single" w:sz="4" w:space="0" w:color="auto"/>
            </w:tcBorders>
          </w:tcPr>
          <w:p w14:paraId="484113CF" w14:textId="77777777" w:rsidR="00A62639" w:rsidRPr="00202AFD" w:rsidRDefault="00A770F6" w:rsidP="00202AFD">
            <w:pPr>
              <w:keepNext/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lastRenderedPageBreak/>
              <w:t>Intended use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3A1C179" w14:textId="77777777" w:rsidR="007540F8" w:rsidRPr="00177066" w:rsidRDefault="00A770F6" w:rsidP="007540F8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ChAnt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Human use    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ChNC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Veterinary use    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ChO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Other, please specify: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ApplComment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  <w:p w14:paraId="6F87E731" w14:textId="77777777" w:rsidR="00A62639" w:rsidRPr="00177066" w:rsidRDefault="00A770F6" w:rsidP="007540F8">
            <w:pPr>
              <w:keepNext/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            </w:t>
            </w:r>
          </w:p>
        </w:tc>
      </w:tr>
      <w:tr w:rsidR="00895AC3" w14:paraId="2E6803B0" w14:textId="77777777" w:rsidTr="00202AFD"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D6E" w14:textId="77777777" w:rsidR="00A62639" w:rsidRPr="00202AFD" w:rsidRDefault="00A770F6" w:rsidP="00063FAF">
            <w:pPr>
              <w:jc w:val="both"/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Type of drug product</w:t>
            </w:r>
          </w:p>
        </w:tc>
        <w:bookmarkStart w:id="3" w:name="TypeCh"/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B15A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ype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bookmarkEnd w:id="3"/>
            <w:r w:rsidRPr="00177066">
              <w:rPr>
                <w:sz w:val="18"/>
                <w:szCs w:val="18"/>
              </w:rPr>
              <w:t>Chemical</w:t>
            </w:r>
          </w:p>
          <w:p w14:paraId="6BFDB2F8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   </w:t>
            </w:r>
            <w:bookmarkStart w:id="4" w:name="ChGen"/>
            <w:r w:rsidRPr="00177066">
              <w:rPr>
                <w:sz w:val="18"/>
                <w:szCs w:val="18"/>
              </w:rPr>
              <w:fldChar w:fldCharType="begin">
                <w:ffData>
                  <w:name w:val="ChGen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bookmarkEnd w:id="4"/>
            <w:r w:rsidRPr="00177066">
              <w:rPr>
                <w:sz w:val="18"/>
                <w:szCs w:val="18"/>
              </w:rPr>
              <w:t xml:space="preserve">Generic   </w:t>
            </w:r>
            <w:bookmarkStart w:id="5" w:name="ChAnti"/>
            <w:r w:rsidRPr="00177066">
              <w:rPr>
                <w:sz w:val="18"/>
                <w:szCs w:val="18"/>
              </w:rPr>
              <w:fldChar w:fldCharType="begin">
                <w:ffData>
                  <w:name w:val="ChAnt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bookmarkEnd w:id="5"/>
            <w:r w:rsidRPr="00177066">
              <w:rPr>
                <w:sz w:val="18"/>
                <w:szCs w:val="18"/>
              </w:rPr>
              <w:t xml:space="preserve">Antisense  </w:t>
            </w:r>
            <w:bookmarkStart w:id="6" w:name="ChNCE"/>
            <w:r w:rsidRPr="00177066">
              <w:rPr>
                <w:sz w:val="18"/>
                <w:szCs w:val="18"/>
              </w:rPr>
              <w:t xml:space="preserve">  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ChNC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</w:instrText>
            </w:r>
            <w:r w:rsidRPr="00177066">
              <w:rPr>
                <w:sz w:val="18"/>
                <w:szCs w:val="18"/>
              </w:rPr>
              <w:instrText xml:space="preserve">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bookmarkEnd w:id="6"/>
            <w:r w:rsidRPr="00177066">
              <w:rPr>
                <w:sz w:val="18"/>
                <w:szCs w:val="18"/>
              </w:rPr>
              <w:t xml:space="preserve">NCE  </w:t>
            </w:r>
            <w:bookmarkStart w:id="7" w:name="ChOth"/>
            <w:r w:rsidRPr="00177066">
              <w:rPr>
                <w:sz w:val="18"/>
                <w:szCs w:val="18"/>
              </w:rPr>
              <w:t xml:space="preserve">  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bookmarkEnd w:id="7"/>
            <w:r w:rsidRPr="00177066">
              <w:rPr>
                <w:sz w:val="18"/>
                <w:szCs w:val="18"/>
              </w:rPr>
              <w:t>Other</w:t>
            </w:r>
          </w:p>
          <w:bookmarkStart w:id="8" w:name="TypeRadio"/>
          <w:p w14:paraId="7EC7B5CC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ypeRadi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bookmarkEnd w:id="8"/>
            <w:r w:rsidRPr="00177066">
              <w:rPr>
                <w:sz w:val="18"/>
                <w:szCs w:val="18"/>
              </w:rPr>
              <w:t>Radiopharmaceutical</w:t>
            </w:r>
          </w:p>
          <w:bookmarkStart w:id="9" w:name="TypeBio"/>
          <w:p w14:paraId="4E964DEB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ypeBi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bookmarkEnd w:id="9"/>
            <w:r w:rsidRPr="00177066">
              <w:rPr>
                <w:sz w:val="18"/>
                <w:szCs w:val="18"/>
              </w:rPr>
              <w:t>Bio(techno)logical</w:t>
            </w:r>
          </w:p>
          <w:tbl>
            <w:tblPr>
              <w:tblStyle w:val="TableTheme"/>
              <w:tblW w:w="6959" w:type="dxa"/>
              <w:tblLayout w:type="fixed"/>
              <w:tblLook w:val="01E0" w:firstRow="1" w:lastRow="1" w:firstColumn="1" w:lastColumn="1" w:noHBand="0" w:noVBand="0"/>
            </w:tblPr>
            <w:tblGrid>
              <w:gridCol w:w="4104"/>
              <w:gridCol w:w="2855"/>
            </w:tblGrid>
            <w:tr w:rsidR="00895AC3" w14:paraId="3BF3379B" w14:textId="77777777" w:rsidTr="00007B17">
              <w:tc>
                <w:tcPr>
                  <w:tcW w:w="4104" w:type="dxa"/>
                </w:tcPr>
                <w:p w14:paraId="7737FF1E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bookmarkStart w:id="10" w:name="ClassBlood"/>
                  <w:r w:rsidRPr="00177066">
                    <w:rPr>
                      <w:sz w:val="18"/>
                      <w:szCs w:val="18"/>
                    </w:rPr>
                    <w:t xml:space="preserve"> </w:t>
                  </w: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lassBlood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  <w:r w:rsidRPr="00177066">
                    <w:rPr>
                      <w:sz w:val="18"/>
                      <w:szCs w:val="18"/>
                    </w:rPr>
                    <w:t xml:space="preserve">Blood derived        </w:t>
                  </w:r>
                </w:p>
              </w:tc>
              <w:bookmarkStart w:id="11" w:name="ClassVacc"/>
              <w:tc>
                <w:tcPr>
                  <w:tcW w:w="2855" w:type="dxa"/>
                </w:tcPr>
                <w:p w14:paraId="3A431E6E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lassVacc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177066">
                    <w:rPr>
                      <w:sz w:val="18"/>
                      <w:szCs w:val="18"/>
                    </w:rPr>
                    <w:t>Vaccine</w:t>
                  </w:r>
                </w:p>
              </w:tc>
            </w:tr>
            <w:tr w:rsidR="00895AC3" w14:paraId="35EB0353" w14:textId="77777777" w:rsidTr="00007B17">
              <w:tc>
                <w:tcPr>
                  <w:tcW w:w="4104" w:type="dxa"/>
                </w:tcPr>
                <w:p w14:paraId="7CA90062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bookmarkStart w:id="12" w:name="ClassEnz"/>
                  <w:r w:rsidRPr="00177066">
                    <w:rPr>
                      <w:sz w:val="18"/>
                      <w:szCs w:val="18"/>
                    </w:rPr>
                    <w:t xml:space="preserve"> </w:t>
                  </w: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lassEnz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177066">
                    <w:rPr>
                      <w:sz w:val="18"/>
                      <w:szCs w:val="18"/>
                    </w:rPr>
                    <w:t xml:space="preserve">Enzyme   </w:t>
                  </w:r>
                </w:p>
              </w:tc>
              <w:bookmarkStart w:id="13" w:name="ClassOth"/>
              <w:tc>
                <w:tcPr>
                  <w:tcW w:w="2855" w:type="dxa"/>
                </w:tcPr>
                <w:p w14:paraId="7A80AFF3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lassOth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13"/>
                  <w:r w:rsidRPr="00177066">
                    <w:rPr>
                      <w:sz w:val="18"/>
                      <w:szCs w:val="18"/>
                    </w:rPr>
                    <w:t>Other biologicals</w:t>
                  </w:r>
                </w:p>
              </w:tc>
            </w:tr>
            <w:tr w:rsidR="00895AC3" w14:paraId="19B420B6" w14:textId="77777777" w:rsidTr="00007B17">
              <w:tc>
                <w:tcPr>
                  <w:tcW w:w="4104" w:type="dxa"/>
                </w:tcPr>
                <w:p w14:paraId="13EB5F59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 </w:t>
                  </w: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lassEnz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Nucleic Acid-based DNA vaccine</w:t>
                  </w:r>
                </w:p>
              </w:tc>
              <w:bookmarkStart w:id="14" w:name="BioRadio"/>
              <w:tc>
                <w:tcPr>
                  <w:tcW w:w="2855" w:type="dxa"/>
                </w:tcPr>
                <w:p w14:paraId="47B584CA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BioRadi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  <w:r w:rsidRPr="00177066">
                    <w:rPr>
                      <w:sz w:val="18"/>
                      <w:szCs w:val="18"/>
                    </w:rPr>
                    <w:t>Radiobio(techno)logical</w:t>
                  </w:r>
                </w:p>
              </w:tc>
            </w:tr>
            <w:tr w:rsidR="00895AC3" w14:paraId="5B598836" w14:textId="77777777" w:rsidTr="00007B17">
              <w:tc>
                <w:tcPr>
                  <w:tcW w:w="4104" w:type="dxa"/>
                </w:tcPr>
                <w:p w14:paraId="2E57AC1A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 </w:t>
                  </w: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Nucleic Acid-based oncolytic virus</w:t>
                  </w:r>
                </w:p>
              </w:tc>
              <w:tc>
                <w:tcPr>
                  <w:tcW w:w="2855" w:type="dxa"/>
                </w:tcPr>
                <w:p w14:paraId="74722DF2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BioRadi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Recombinant Cytokine</w:t>
                  </w:r>
                </w:p>
              </w:tc>
            </w:tr>
            <w:tr w:rsidR="00895AC3" w14:paraId="713B549D" w14:textId="77777777" w:rsidTr="00007B17">
              <w:tc>
                <w:tcPr>
                  <w:tcW w:w="4104" w:type="dxa"/>
                </w:tcPr>
                <w:p w14:paraId="14CB5DA8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 </w:t>
                  </w: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Recombinant hormone</w:t>
                  </w:r>
                </w:p>
              </w:tc>
              <w:tc>
                <w:tcPr>
                  <w:tcW w:w="2855" w:type="dxa"/>
                </w:tcPr>
                <w:p w14:paraId="58D4A7EF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BioRadi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Recombinant vaccine</w:t>
                  </w:r>
                </w:p>
              </w:tc>
            </w:tr>
            <w:tr w:rsidR="00895AC3" w14:paraId="0EB0DD53" w14:textId="77777777" w:rsidTr="00007B17">
              <w:tc>
                <w:tcPr>
                  <w:tcW w:w="4104" w:type="dxa"/>
                </w:tcPr>
                <w:p w14:paraId="0C29EE3E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 </w:t>
                  </w: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Recombinant monoclonal antibody</w:t>
                  </w:r>
                </w:p>
              </w:tc>
              <w:tc>
                <w:tcPr>
                  <w:tcW w:w="2855" w:type="dxa"/>
                </w:tcPr>
                <w:p w14:paraId="3FA586E2" w14:textId="77777777" w:rsidR="00007B17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BioRadi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Similar Biological</w:t>
                  </w:r>
                </w:p>
                <w:p w14:paraId="4C345515" w14:textId="77777777" w:rsidR="00007B17" w:rsidRPr="00177066" w:rsidRDefault="00007B17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22772B3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60644CDB" w14:textId="77777777" w:rsidTr="00202AFD"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356D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32B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ChAnt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>Combination Product (e.g. Medicinal Product pursuant to pharmaceutical legislation + Medical Device or IVD)</w:t>
            </w:r>
          </w:p>
          <w:p w14:paraId="04BCEA08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ChAnt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>Biological AT</w:t>
            </w:r>
            <w:r w:rsidRPr="00177066">
              <w:rPr>
                <w:sz w:val="18"/>
                <w:szCs w:val="18"/>
              </w:rPr>
              <w:t>MP</w:t>
            </w:r>
          </w:p>
          <w:p w14:paraId="5E6AED7A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   </w:t>
            </w:r>
            <w:bookmarkStart w:id="15" w:name="BioCell"/>
            <w:r w:rsidRPr="00177066">
              <w:rPr>
                <w:sz w:val="18"/>
                <w:szCs w:val="18"/>
              </w:rPr>
              <w:fldChar w:fldCharType="begin">
                <w:ffData>
                  <w:name w:val="BioCel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bookmarkEnd w:id="15"/>
            <w:r w:rsidRPr="00177066">
              <w:rPr>
                <w:sz w:val="18"/>
                <w:szCs w:val="18"/>
              </w:rPr>
              <w:t>Somatic-cell therapy medicinal product</w:t>
            </w:r>
          </w:p>
          <w:tbl>
            <w:tblPr>
              <w:tblStyle w:val="TableTheme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35"/>
              <w:gridCol w:w="3335"/>
            </w:tblGrid>
            <w:tr w:rsidR="00895AC3" w14:paraId="34DBA34E" w14:textId="77777777" w:rsidTr="00007B17">
              <w:tc>
                <w:tcPr>
                  <w:tcW w:w="3335" w:type="dxa"/>
                </w:tcPr>
                <w:p w14:paraId="4725407B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         </w:t>
                  </w:r>
                  <w:bookmarkStart w:id="16" w:name="CellAuto"/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ellAut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16"/>
                  <w:r w:rsidRPr="00177066">
                    <w:rPr>
                      <w:sz w:val="18"/>
                      <w:szCs w:val="18"/>
                    </w:rPr>
                    <w:t>Autologous</w:t>
                  </w:r>
                </w:p>
              </w:tc>
              <w:bookmarkStart w:id="17" w:name="CellAllo"/>
              <w:tc>
                <w:tcPr>
                  <w:tcW w:w="3335" w:type="dxa"/>
                </w:tcPr>
                <w:p w14:paraId="7B277C62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ellAll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  <w:r w:rsidRPr="00177066">
                    <w:rPr>
                      <w:sz w:val="18"/>
                      <w:szCs w:val="18"/>
                    </w:rPr>
                    <w:t>Allogeneic</w:t>
                  </w:r>
                </w:p>
              </w:tc>
            </w:tr>
            <w:tr w:rsidR="00895AC3" w14:paraId="69956A37" w14:textId="77777777" w:rsidTr="00007B17">
              <w:tc>
                <w:tcPr>
                  <w:tcW w:w="3335" w:type="dxa"/>
                </w:tcPr>
                <w:p w14:paraId="6914A9CC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         </w:t>
                  </w:r>
                  <w:bookmarkStart w:id="18" w:name="CellXeno"/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ellX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  <w:r w:rsidRPr="00177066">
                    <w:rPr>
                      <w:sz w:val="18"/>
                      <w:szCs w:val="18"/>
                    </w:rPr>
                    <w:t>Xenogeneic</w:t>
                  </w:r>
                </w:p>
              </w:tc>
              <w:bookmarkStart w:id="19" w:name="CellTrans"/>
              <w:tc>
                <w:tcPr>
                  <w:tcW w:w="3335" w:type="dxa"/>
                </w:tcPr>
                <w:p w14:paraId="58C2D55E" w14:textId="77777777" w:rsidR="00A62639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ellTran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19"/>
                  <w:r w:rsidRPr="00177066">
                    <w:rPr>
                      <w:sz w:val="18"/>
                      <w:szCs w:val="18"/>
                    </w:rPr>
                    <w:t>Transfected cells</w:t>
                  </w:r>
                </w:p>
                <w:p w14:paraId="45806452" w14:textId="77777777" w:rsidR="00007B17" w:rsidRPr="00177066" w:rsidRDefault="00007B17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418A450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375E8942" w14:textId="77777777" w:rsidTr="00202AFD"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574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2917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BioTi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>Tissue-engineered medicinal product</w:t>
            </w:r>
          </w:p>
          <w:tbl>
            <w:tblPr>
              <w:tblStyle w:val="TableTheme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35"/>
              <w:gridCol w:w="3335"/>
            </w:tblGrid>
            <w:tr w:rsidR="00895AC3" w14:paraId="3D73072C" w14:textId="77777777" w:rsidTr="00007B17">
              <w:tc>
                <w:tcPr>
                  <w:tcW w:w="3335" w:type="dxa"/>
                </w:tcPr>
                <w:p w14:paraId="718328CD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        </w:t>
                  </w: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ellAut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Autologous</w:t>
                  </w:r>
                </w:p>
              </w:tc>
              <w:tc>
                <w:tcPr>
                  <w:tcW w:w="3335" w:type="dxa"/>
                </w:tcPr>
                <w:p w14:paraId="4FC14253" w14:textId="77777777" w:rsidR="00A62639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ellAll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Allogeneic</w:t>
                  </w:r>
                  <w:r w:rsidRPr="00177066">
                    <w:rPr>
                      <w:sz w:val="18"/>
                      <w:szCs w:val="18"/>
                    </w:rPr>
                    <w:br/>
                  </w: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ellX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Xenogeneic</w:t>
                  </w:r>
                </w:p>
                <w:p w14:paraId="441A3BC0" w14:textId="77777777" w:rsidR="00007B17" w:rsidRPr="00177066" w:rsidRDefault="00007B17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0E6F556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48E107CB" w14:textId="77777777" w:rsidTr="00202AFD">
        <w:trPr>
          <w:trHeight w:val="1058"/>
        </w:trPr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87A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AE8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BioCel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>Gene therapy medicinal product</w:t>
            </w:r>
          </w:p>
          <w:tbl>
            <w:tblPr>
              <w:tblStyle w:val="TableTheme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35"/>
              <w:gridCol w:w="3335"/>
            </w:tblGrid>
            <w:tr w:rsidR="00895AC3" w14:paraId="51ED086E" w14:textId="77777777" w:rsidTr="00007B17">
              <w:tc>
                <w:tcPr>
                  <w:tcW w:w="3335" w:type="dxa"/>
                </w:tcPr>
                <w:p w14:paraId="03654747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         </w:t>
                  </w: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ellAut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ex vivo products</w:t>
                  </w:r>
                </w:p>
              </w:tc>
              <w:tc>
                <w:tcPr>
                  <w:tcW w:w="3335" w:type="dxa"/>
                </w:tcPr>
                <w:p w14:paraId="5F6C1EF8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ellAll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in vivo products</w:t>
                  </w:r>
                </w:p>
              </w:tc>
            </w:tr>
          </w:tbl>
          <w:p w14:paraId="0D6932DD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 </w:t>
            </w:r>
          </w:p>
          <w:p w14:paraId="17D10607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 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BioCel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>Combined ATMP</w:t>
            </w:r>
          </w:p>
        </w:tc>
      </w:tr>
      <w:tr w:rsidR="00895AC3" w14:paraId="55308F86" w14:textId="77777777" w:rsidTr="00202AFD">
        <w:tc>
          <w:tcPr>
            <w:tcW w:w="2405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7BF4DAFF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  <w:bookmarkStart w:id="20" w:name="TypeGMO"/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B826A2F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ypeGM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bookmarkEnd w:id="20"/>
            <w:r w:rsidRPr="00177066">
              <w:rPr>
                <w:sz w:val="18"/>
                <w:szCs w:val="18"/>
              </w:rPr>
              <w:t>GMO</w:t>
            </w:r>
          </w:p>
        </w:tc>
      </w:tr>
      <w:tr w:rsidR="00895AC3" w14:paraId="053C45F7" w14:textId="77777777" w:rsidTr="00202AFD">
        <w:tc>
          <w:tcPr>
            <w:tcW w:w="2405" w:type="dxa"/>
            <w:vMerge/>
            <w:tcBorders>
              <w:right w:val="single" w:sz="4" w:space="0" w:color="000000"/>
            </w:tcBorders>
          </w:tcPr>
          <w:p w14:paraId="42FEEAA9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  <w:bookmarkStart w:id="21" w:name="TypeHerb"/>
        <w:tc>
          <w:tcPr>
            <w:tcW w:w="73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87D2D36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ypeHer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bookmarkEnd w:id="21"/>
            <w:r w:rsidRPr="00177066">
              <w:rPr>
                <w:sz w:val="18"/>
                <w:szCs w:val="18"/>
              </w:rPr>
              <w:t>Herbal product</w:t>
            </w:r>
          </w:p>
        </w:tc>
      </w:tr>
      <w:tr w:rsidR="00895AC3" w14:paraId="2EB40E80" w14:textId="77777777" w:rsidTr="00202AFD">
        <w:tc>
          <w:tcPr>
            <w:tcW w:w="2405" w:type="dxa"/>
            <w:vMerge/>
            <w:tcBorders>
              <w:right w:val="single" w:sz="4" w:space="0" w:color="000000"/>
            </w:tcBorders>
          </w:tcPr>
          <w:p w14:paraId="7454C3EF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  <w:bookmarkStart w:id="22" w:name="TypeHomeo"/>
        <w:tc>
          <w:tcPr>
            <w:tcW w:w="73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924B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ypeHome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bookmarkEnd w:id="22"/>
            <w:r w:rsidRPr="00177066">
              <w:rPr>
                <w:sz w:val="18"/>
                <w:szCs w:val="18"/>
              </w:rPr>
              <w:t>Homeopathic product</w:t>
            </w:r>
          </w:p>
          <w:bookmarkStart w:id="23" w:name="TypeOth"/>
          <w:p w14:paraId="1F124BCC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ypeO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bookmarkEnd w:id="23"/>
            <w:r w:rsidRPr="00177066">
              <w:rPr>
                <w:sz w:val="18"/>
                <w:szCs w:val="18"/>
              </w:rPr>
              <w:t>Therapeutic, scientific or technical innovation</w:t>
            </w:r>
          </w:p>
          <w:p w14:paraId="1BF29107" w14:textId="77777777" w:rsidR="00A62639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ypeO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>Borderline Qualification &amp; Classification</w:t>
            </w:r>
          </w:p>
          <w:p w14:paraId="43B26AB2" w14:textId="77777777" w:rsidR="00007B17" w:rsidRPr="00177066" w:rsidRDefault="00007B17" w:rsidP="00063FAF">
            <w:pPr>
              <w:rPr>
                <w:sz w:val="18"/>
                <w:szCs w:val="18"/>
              </w:rPr>
            </w:pPr>
          </w:p>
        </w:tc>
      </w:tr>
      <w:tr w:rsidR="00895AC3" w14:paraId="2B9E7489" w14:textId="77777777" w:rsidTr="00202AFD">
        <w:tc>
          <w:tcPr>
            <w:tcW w:w="2405" w:type="dxa"/>
          </w:tcPr>
          <w:p w14:paraId="4C9D0430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Comments</w:t>
            </w:r>
          </w:p>
        </w:tc>
        <w:bookmarkStart w:id="24" w:name="TypeComment"/>
        <w:tc>
          <w:tcPr>
            <w:tcW w:w="7371" w:type="dxa"/>
            <w:tcBorders>
              <w:top w:val="single" w:sz="4" w:space="0" w:color="000000"/>
            </w:tcBorders>
          </w:tcPr>
          <w:p w14:paraId="3EB68E6A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ypeComment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  <w:bookmarkEnd w:id="24"/>
          </w:p>
          <w:p w14:paraId="7C823E56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Theme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7392"/>
      </w:tblGrid>
      <w:tr w:rsidR="00895AC3" w14:paraId="0A0122E1" w14:textId="77777777" w:rsidTr="00202AFD">
        <w:trPr>
          <w:trHeight w:val="252"/>
        </w:trPr>
        <w:tc>
          <w:tcPr>
            <w:tcW w:w="2384" w:type="dxa"/>
            <w:tcBorders>
              <w:top w:val="nil"/>
            </w:tcBorders>
          </w:tcPr>
          <w:p w14:paraId="78E97904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Intended indication</w:t>
            </w:r>
          </w:p>
        </w:tc>
        <w:tc>
          <w:tcPr>
            <w:tcW w:w="7392" w:type="dxa"/>
            <w:tcBorders>
              <w:top w:val="nil"/>
            </w:tcBorders>
          </w:tcPr>
          <w:p w14:paraId="2FD49912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ATC_Cod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</w:tc>
      </w:tr>
      <w:tr w:rsidR="00895AC3" w14:paraId="3B2FEE8D" w14:textId="77777777" w:rsidTr="00202AFD">
        <w:trPr>
          <w:trHeight w:val="1070"/>
        </w:trPr>
        <w:tc>
          <w:tcPr>
            <w:tcW w:w="2384" w:type="dxa"/>
          </w:tcPr>
          <w:p w14:paraId="68A3D552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Therapeutic field</w:t>
            </w:r>
          </w:p>
        </w:tc>
        <w:tc>
          <w:tcPr>
            <w:tcW w:w="7392" w:type="dxa"/>
          </w:tcPr>
          <w:sdt>
            <w:sdtPr>
              <w:rPr>
                <w:sz w:val="18"/>
                <w:szCs w:val="18"/>
              </w:rPr>
              <w:alias w:val="Choose a therapeutic field"/>
              <w:tag w:val="Choose a therapeutic field"/>
              <w:id w:val="-470758732"/>
              <w:placeholder>
                <w:docPart w:val="E5F85FB01EE7496B88FDF99DAA755655"/>
              </w:placeholder>
              <w:dropDownList>
                <w:listItem w:displayText="Choose an item from the list (click here)" w:value="Choose an item from the list (click here)"/>
                <w:listItem w:displayText="Bacterial Infections and Mycoses" w:value="Bacterial Infections and Mycoses"/>
                <w:listItem w:displayText="Blood and Lymphatic Diseases" w:value="Blood and Lymphatic Diseases"/>
                <w:listItem w:displayText="Cardiovascular Diseases" w:value="Cardiovascular Diseases"/>
                <w:listItem w:displayText="Congenital, Hereditary and Neonatal Diseases" w:value="Congenital, Hereditary and Neonatal Diseases"/>
                <w:listItem w:displayText="Digestive System Diseases" w:value="Digestive System Diseases"/>
                <w:listItem w:displayText="Ear, Nose and Throat Diseases" w:value="Ear, Nose and Throat Diseases"/>
                <w:listItem w:displayText="Eye Diseases" w:value="Eye Diseases"/>
                <w:listItem w:displayText="Female Diseases and Pregnancy Complications" w:value="Female Diseases and Pregnancy Complications"/>
                <w:listItem w:displayText="Hormonal Diseases" w:value="Hormonal Diseases"/>
                <w:listItem w:displayText="Immune System Diseases" w:value="Immune System Diseases"/>
                <w:listItem w:displayText="Injuries, Poisoning and Occupational Diseases" w:value="Injuries, Poisoning and Occupational Diseases"/>
                <w:listItem w:displayText="Male diseases of the Urinary and Reprod Systems" w:value="Male diseases of the Urinary and Reprod Systems"/>
                <w:listItem w:displayText="Mouth and Tooth Diseases" w:value="Mouth and Tooth Diseases"/>
                <w:listItem w:displayText="Musculoskeletal Diseases" w:value="Musculoskeletal Diseases"/>
                <w:listItem w:displayText="Nervous System Diseases" w:value="Nervous System Diseases"/>
                <w:listItem w:displayText="Nutritional and Metabolic Diseases" w:value="Nutritional and Metabolic Diseases"/>
                <w:listItem w:displayText="Oncology" w:value="Oncology"/>
                <w:listItem w:displayText="Parasitic Diseases" w:value="Parasitic Diseases"/>
                <w:listItem w:displayText="Psychiatry and Psychology" w:value="Psychiatry and Psychology"/>
                <w:listItem w:displayText="Respiratory Tract Diseases" w:value="Respiratory Tract Diseases"/>
                <w:listItem w:displayText="Skin and Connective Tissue Diseases" w:value="Skin and Connective Tissue Diseases"/>
                <w:listItem w:displayText="Viral disease" w:value="Viral disease"/>
                <w:listItem w:displayText="Other" w:value="Other"/>
              </w:dropDownList>
            </w:sdtPr>
            <w:sdtEndPr/>
            <w:sdtContent>
              <w:p w14:paraId="703BA4D8" w14:textId="77777777" w:rsidR="00A62639" w:rsidRPr="00177066" w:rsidRDefault="00A770F6" w:rsidP="00063FAF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Choose an item from the list (click here)</w:t>
                </w:r>
              </w:p>
            </w:sdtContent>
          </w:sdt>
        </w:tc>
      </w:tr>
      <w:tr w:rsidR="00895AC3" w14:paraId="52121DCE" w14:textId="77777777" w:rsidTr="00202AFD">
        <w:trPr>
          <w:trHeight w:val="236"/>
        </w:trPr>
        <w:tc>
          <w:tcPr>
            <w:tcW w:w="2384" w:type="dxa"/>
          </w:tcPr>
          <w:p w14:paraId="38DF6945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 xml:space="preserve">ATC code </w:t>
            </w:r>
          </w:p>
        </w:tc>
        <w:tc>
          <w:tcPr>
            <w:tcW w:w="7392" w:type="dxa"/>
          </w:tcPr>
          <w:p w14:paraId="6DD651EF" w14:textId="77777777" w:rsidR="00A62639" w:rsidRPr="00177066" w:rsidRDefault="00A770F6" w:rsidP="00007B17">
            <w:pPr>
              <w:jc w:val="both"/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ATC_Cod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</w:tc>
      </w:tr>
      <w:tr w:rsidR="00895AC3" w14:paraId="08DA9C71" w14:textId="77777777" w:rsidTr="00202AFD">
        <w:trPr>
          <w:trHeight w:val="519"/>
        </w:trPr>
        <w:tc>
          <w:tcPr>
            <w:tcW w:w="2384" w:type="dxa"/>
          </w:tcPr>
          <w:p w14:paraId="1C0E5BE7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7392" w:type="dxa"/>
          </w:tcPr>
          <w:p w14:paraId="6DE86E41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ATC_Cod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</w:tc>
      </w:tr>
      <w:tr w:rsidR="00895AC3" w14:paraId="0DAF0AF5" w14:textId="77777777" w:rsidTr="00202AFD">
        <w:trPr>
          <w:trHeight w:val="457"/>
        </w:trPr>
        <w:tc>
          <w:tcPr>
            <w:tcW w:w="2384" w:type="dxa"/>
          </w:tcPr>
          <w:p w14:paraId="45B05306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Type of request</w:t>
            </w:r>
          </w:p>
        </w:tc>
        <w:tc>
          <w:tcPr>
            <w:tcW w:w="7392" w:type="dxa"/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6422"/>
            </w:tblGrid>
            <w:tr w:rsidR="00895AC3" w14:paraId="73CECEF0" w14:textId="77777777" w:rsidTr="00063FAF">
              <w:tc>
                <w:tcPr>
                  <w:tcW w:w="6154" w:type="dxa"/>
                </w:tcPr>
                <w:tbl>
                  <w:tblPr>
                    <w:tblStyle w:val="TableTheme"/>
                    <w:tblW w:w="5802" w:type="dxa"/>
                    <w:tblInd w:w="394" w:type="dxa"/>
                    <w:tblLook w:val="01E0" w:firstRow="1" w:lastRow="1" w:firstColumn="1" w:lastColumn="1" w:noHBand="0" w:noVBand="0"/>
                  </w:tblPr>
                  <w:tblGrid>
                    <w:gridCol w:w="460"/>
                    <w:gridCol w:w="2149"/>
                    <w:gridCol w:w="460"/>
                    <w:gridCol w:w="2733"/>
                  </w:tblGrid>
                  <w:tr w:rsidR="00895AC3" w14:paraId="79F97A5E" w14:textId="77777777" w:rsidTr="00063FAF">
                    <w:tc>
                      <w:tcPr>
                        <w:tcW w:w="460" w:type="dxa"/>
                      </w:tcPr>
                      <w:p w14:paraId="186DDAF5" w14:textId="77777777" w:rsidR="00A62639" w:rsidRPr="00177066" w:rsidRDefault="00A770F6" w:rsidP="00063FAF">
                        <w:pPr>
                          <w:rPr>
                            <w:sz w:val="18"/>
                            <w:szCs w:val="18"/>
                          </w:rPr>
                        </w:pPr>
                        <w:r w:rsidRPr="00177066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ReqSANw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177066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177066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49" w:type="dxa"/>
                      </w:tcPr>
                      <w:p w14:paraId="4975B14F" w14:textId="77777777" w:rsidR="00A62639" w:rsidRPr="00177066" w:rsidRDefault="00A770F6" w:rsidP="00BE1B81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77066">
                          <w:rPr>
                            <w:sz w:val="18"/>
                            <w:szCs w:val="18"/>
                          </w:rPr>
                          <w:t>New SNSA request</w:t>
                        </w:r>
                      </w:p>
                    </w:tc>
                    <w:tc>
                      <w:tcPr>
                        <w:tcW w:w="460" w:type="dxa"/>
                      </w:tcPr>
                      <w:p w14:paraId="43200867" w14:textId="77777777" w:rsidR="00A62639" w:rsidRPr="00177066" w:rsidRDefault="00A770F6" w:rsidP="00BE1B81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77066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ReqSAFU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77066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177066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33" w:type="dxa"/>
                      </w:tcPr>
                      <w:p w14:paraId="3EEF360E" w14:textId="77777777" w:rsidR="00A62639" w:rsidRPr="00177066" w:rsidRDefault="00A770F6" w:rsidP="00BE1B81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77066">
                          <w:rPr>
                            <w:sz w:val="18"/>
                            <w:szCs w:val="18"/>
                          </w:rPr>
                          <w:t>Follow-up SNSA request</w:t>
                        </w:r>
                      </w:p>
                    </w:tc>
                  </w:tr>
                </w:tbl>
                <w:p w14:paraId="72D86CB2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FE5CB24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78EEC315" w14:textId="77777777" w:rsidTr="00202AFD">
        <w:tc>
          <w:tcPr>
            <w:tcW w:w="2384" w:type="dxa"/>
          </w:tcPr>
          <w:p w14:paraId="0F441B8B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Timing of request</w:t>
            </w:r>
          </w:p>
        </w:tc>
        <w:tc>
          <w:tcPr>
            <w:tcW w:w="7392" w:type="dxa"/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460"/>
              <w:gridCol w:w="6120"/>
            </w:tblGrid>
            <w:tr w:rsidR="00895AC3" w14:paraId="708D8AC2" w14:textId="77777777" w:rsidTr="00063FAF">
              <w:tc>
                <w:tcPr>
                  <w:tcW w:w="460" w:type="dxa"/>
                </w:tcPr>
                <w:p w14:paraId="42E1625C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6120" w:type="dxa"/>
                </w:tcPr>
                <w:p w14:paraId="5B874C78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Pre-grant (prior to applying for funding grants) </w:t>
                  </w:r>
                </w:p>
              </w:tc>
            </w:tr>
            <w:tr w:rsidR="00895AC3" w14:paraId="16CE0F4F" w14:textId="77777777" w:rsidTr="00063FAF">
              <w:tc>
                <w:tcPr>
                  <w:tcW w:w="460" w:type="dxa"/>
                </w:tcPr>
                <w:p w14:paraId="0111154A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linDev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20" w:type="dxa"/>
                </w:tcPr>
                <w:p w14:paraId="076A5F13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MP development / Manufacturing process</w:t>
                  </w:r>
                </w:p>
              </w:tc>
            </w:tr>
            <w:tr w:rsidR="00895AC3" w14:paraId="4A8782FC" w14:textId="77777777" w:rsidTr="00063FAF">
              <w:tc>
                <w:tcPr>
                  <w:tcW w:w="460" w:type="dxa"/>
                </w:tcPr>
                <w:p w14:paraId="7A2DF98A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linDev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20" w:type="dxa"/>
                </w:tcPr>
                <w:p w14:paraId="50CB0F4B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Non-clinical development</w:t>
                  </w:r>
                </w:p>
                <w:p w14:paraId="19167E8D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Exploratory Phase (phase 0)</w:t>
                  </w:r>
                </w:p>
                <w:p w14:paraId="0F019395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  <w:bookmarkStart w:id="25" w:name="ClinDev"/>
            <w:tr w:rsidR="00895AC3" w14:paraId="308A070D" w14:textId="77777777" w:rsidTr="00063FAF">
              <w:tc>
                <w:tcPr>
                  <w:tcW w:w="460" w:type="dxa"/>
                </w:tcPr>
                <w:p w14:paraId="4BB8DECE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linDev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6120" w:type="dxa"/>
                </w:tcPr>
                <w:p w14:paraId="0E4855D6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Clinical development</w:t>
                  </w:r>
                </w:p>
                <w:tbl>
                  <w:tblPr>
                    <w:tblStyle w:val="TableTheme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60"/>
                    <w:gridCol w:w="1497"/>
                    <w:gridCol w:w="459"/>
                    <w:gridCol w:w="1525"/>
                    <w:gridCol w:w="435"/>
                    <w:gridCol w:w="1518"/>
                  </w:tblGrid>
                  <w:tr w:rsidR="00895AC3" w14:paraId="4D5D9FAC" w14:textId="77777777" w:rsidTr="00063FAF">
                    <w:tc>
                      <w:tcPr>
                        <w:tcW w:w="460" w:type="dxa"/>
                      </w:tcPr>
                      <w:bookmarkStart w:id="26" w:name="ClinDev1"/>
                      <w:p w14:paraId="0811B3C9" w14:textId="77777777" w:rsidR="00A62639" w:rsidRPr="00177066" w:rsidRDefault="00A770F6" w:rsidP="00063FAF">
                        <w:pPr>
                          <w:rPr>
                            <w:sz w:val="18"/>
                            <w:szCs w:val="18"/>
                          </w:rPr>
                        </w:pPr>
                        <w:r w:rsidRPr="00177066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linDev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77066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177066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bookmarkEnd w:id="26"/>
                      </w:p>
                    </w:tc>
                    <w:tc>
                      <w:tcPr>
                        <w:tcW w:w="1518" w:type="dxa"/>
                      </w:tcPr>
                      <w:p w14:paraId="2A2ACC9C" w14:textId="77777777" w:rsidR="00A62639" w:rsidRPr="00177066" w:rsidRDefault="00A770F6" w:rsidP="00063FAF">
                        <w:pPr>
                          <w:rPr>
                            <w:sz w:val="18"/>
                            <w:szCs w:val="18"/>
                          </w:rPr>
                        </w:pPr>
                        <w:r w:rsidRPr="00177066">
                          <w:rPr>
                            <w:sz w:val="18"/>
                            <w:szCs w:val="18"/>
                          </w:rPr>
                          <w:t>&lt;phase 1</w:t>
                        </w:r>
                      </w:p>
                    </w:tc>
                    <w:bookmarkStart w:id="27" w:name="ClinDev2"/>
                    <w:tc>
                      <w:tcPr>
                        <w:tcW w:w="460" w:type="dxa"/>
                      </w:tcPr>
                      <w:p w14:paraId="46F8450D" w14:textId="77777777" w:rsidR="00A62639" w:rsidRPr="00177066" w:rsidRDefault="00A770F6" w:rsidP="00063FAF">
                        <w:pPr>
                          <w:rPr>
                            <w:sz w:val="18"/>
                            <w:szCs w:val="18"/>
                          </w:rPr>
                        </w:pPr>
                        <w:r w:rsidRPr="00177066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linDev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77066">
                          <w:rPr>
                            <w:sz w:val="18"/>
                            <w:szCs w:val="18"/>
                          </w:rPr>
                          <w:instrText xml:space="preserve"> FORMCHECKBOX</w:instrText>
                        </w:r>
                        <w:r w:rsidRPr="00177066">
                          <w:rPr>
                            <w:sz w:val="18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177066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bookmarkEnd w:id="27"/>
                      </w:p>
                    </w:tc>
                    <w:tc>
                      <w:tcPr>
                        <w:tcW w:w="1547" w:type="dxa"/>
                      </w:tcPr>
                      <w:p w14:paraId="3D7DEF65" w14:textId="77777777" w:rsidR="00A62639" w:rsidRPr="00177066" w:rsidRDefault="00A770F6" w:rsidP="00063FAF">
                        <w:pPr>
                          <w:rPr>
                            <w:sz w:val="18"/>
                            <w:szCs w:val="18"/>
                          </w:rPr>
                        </w:pPr>
                        <w:r w:rsidRPr="00177066">
                          <w:rPr>
                            <w:sz w:val="18"/>
                            <w:szCs w:val="18"/>
                          </w:rPr>
                          <w:t>&lt;phase 2</w:t>
                        </w:r>
                      </w:p>
                    </w:tc>
                    <w:bookmarkStart w:id="28" w:name="ClinDev3"/>
                    <w:tc>
                      <w:tcPr>
                        <w:tcW w:w="369" w:type="dxa"/>
                      </w:tcPr>
                      <w:p w14:paraId="2355D035" w14:textId="77777777" w:rsidR="00A62639" w:rsidRPr="00177066" w:rsidRDefault="00A770F6" w:rsidP="00063FAF">
                        <w:pPr>
                          <w:rPr>
                            <w:sz w:val="18"/>
                            <w:szCs w:val="18"/>
                          </w:rPr>
                        </w:pPr>
                        <w:r w:rsidRPr="00177066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linDev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77066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177066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1540" w:type="dxa"/>
                      </w:tcPr>
                      <w:p w14:paraId="2E2144EA" w14:textId="77777777" w:rsidR="00A62639" w:rsidRPr="00177066" w:rsidRDefault="00A770F6" w:rsidP="00063FAF">
                        <w:pPr>
                          <w:rPr>
                            <w:sz w:val="18"/>
                            <w:szCs w:val="18"/>
                          </w:rPr>
                        </w:pPr>
                        <w:r w:rsidRPr="00177066">
                          <w:rPr>
                            <w:sz w:val="18"/>
                            <w:szCs w:val="18"/>
                          </w:rPr>
                          <w:t>&lt;phase 3</w:t>
                        </w:r>
                      </w:p>
                    </w:tc>
                  </w:tr>
                </w:tbl>
                <w:p w14:paraId="1BC35B15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  <w:bookmarkStart w:id="29" w:name="PreMA"/>
            <w:tr w:rsidR="00895AC3" w14:paraId="6A923FDE" w14:textId="77777777" w:rsidTr="00063FAF">
              <w:tc>
                <w:tcPr>
                  <w:tcW w:w="460" w:type="dxa"/>
                </w:tcPr>
                <w:p w14:paraId="3A3D5012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PreMA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6120" w:type="dxa"/>
                </w:tcPr>
                <w:p w14:paraId="5D358DEA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Pre(MA)submission (phase 3)</w:t>
                  </w:r>
                </w:p>
              </w:tc>
            </w:tr>
            <w:bookmarkStart w:id="30" w:name="PostMA"/>
            <w:tr w:rsidR="00895AC3" w14:paraId="2061A2AD" w14:textId="77777777" w:rsidTr="00063FAF">
              <w:tc>
                <w:tcPr>
                  <w:tcW w:w="460" w:type="dxa"/>
                </w:tcPr>
                <w:p w14:paraId="07A91D24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PostMA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6120" w:type="dxa"/>
                </w:tcPr>
                <w:p w14:paraId="7DCF9A5B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Post(MA) (phase4)</w:t>
                  </w:r>
                </w:p>
              </w:tc>
            </w:tr>
            <w:tr w:rsidR="00895AC3" w14:paraId="09D365FD" w14:textId="77777777" w:rsidTr="00063FAF">
              <w:tc>
                <w:tcPr>
                  <w:tcW w:w="460" w:type="dxa"/>
                </w:tcPr>
                <w:p w14:paraId="5CAA8603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PostMA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20" w:type="dxa"/>
                </w:tcPr>
                <w:p w14:paraId="14E3FFA7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Development Program</w:t>
                  </w:r>
                </w:p>
              </w:tc>
            </w:tr>
            <w:tr w:rsidR="00895AC3" w14:paraId="6DA08272" w14:textId="77777777" w:rsidTr="00063FAF">
              <w:tc>
                <w:tcPr>
                  <w:tcW w:w="460" w:type="dxa"/>
                </w:tcPr>
                <w:p w14:paraId="0DFC56DB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PostMA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20" w:type="dxa"/>
                </w:tcPr>
                <w:p w14:paraId="249CCF06" w14:textId="2F5F58D1" w:rsidR="00A62639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Other: 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58658D"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8658D" w:rsidRPr="00177066">
                    <w:rPr>
                      <w:sz w:val="18"/>
                      <w:szCs w:val="18"/>
                    </w:rPr>
                  </w:r>
                  <w:r w:rsidR="0058658D" w:rsidRPr="00177066">
                    <w:rPr>
                      <w:sz w:val="18"/>
                      <w:szCs w:val="18"/>
                    </w:rPr>
                    <w:fldChar w:fldCharType="separate"/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end"/>
                  </w:r>
                </w:p>
                <w:p w14:paraId="2EBEED40" w14:textId="77777777" w:rsidR="00007B17" w:rsidRPr="00177066" w:rsidRDefault="00007B17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1B93338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29027AAF" w14:textId="77777777" w:rsidTr="00202AFD">
        <w:tc>
          <w:tcPr>
            <w:tcW w:w="2384" w:type="dxa"/>
          </w:tcPr>
          <w:p w14:paraId="7ABEF15D" w14:textId="77777777" w:rsidR="00A62639" w:rsidRPr="00202AFD" w:rsidRDefault="00A770F6" w:rsidP="00BE1B81">
            <w:pPr>
              <w:keepNext/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lastRenderedPageBreak/>
              <w:t>Area of advice</w:t>
            </w:r>
          </w:p>
        </w:tc>
        <w:tc>
          <w:tcPr>
            <w:tcW w:w="7392" w:type="dxa"/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2031"/>
              <w:gridCol w:w="2666"/>
              <w:gridCol w:w="435"/>
              <w:gridCol w:w="987"/>
            </w:tblGrid>
            <w:tr w:rsidR="00895AC3" w14:paraId="74964E98" w14:textId="77777777" w:rsidTr="007540F8">
              <w:tc>
                <w:tcPr>
                  <w:tcW w:w="461" w:type="dxa"/>
                </w:tcPr>
                <w:p w14:paraId="0A3E7CFE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31" w:type="dxa"/>
                </w:tcPr>
                <w:p w14:paraId="1A4DC7A9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Quality</w:t>
                  </w:r>
                </w:p>
              </w:tc>
              <w:tc>
                <w:tcPr>
                  <w:tcW w:w="2666" w:type="dxa"/>
                </w:tcPr>
                <w:p w14:paraId="34F15864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(Paediatric only request</w:t>
                  </w:r>
                  <w:r w:rsidR="007540F8">
                    <w:rPr>
                      <w:sz w:val="18"/>
                      <w:szCs w:val="18"/>
                    </w:rPr>
                    <w:t>)</w:t>
                  </w:r>
                  <w:r w:rsidRPr="00177066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16" w:type="dxa"/>
                </w:tcPr>
                <w:p w14:paraId="29D8BE6F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" w:type="dxa"/>
                </w:tcPr>
                <w:p w14:paraId="7B0E7473" w14:textId="77777777" w:rsidR="00A62639" w:rsidRPr="00177066" w:rsidRDefault="00A62639" w:rsidP="00BE1B81">
                  <w:pPr>
                    <w:keepNext/>
                    <w:rPr>
                      <w:sz w:val="18"/>
                      <w:szCs w:val="18"/>
                    </w:rPr>
                  </w:pPr>
                </w:p>
              </w:tc>
            </w:tr>
            <w:tr w:rsidR="00895AC3" w14:paraId="3EAB21FB" w14:textId="77777777" w:rsidTr="007540F8">
              <w:tc>
                <w:tcPr>
                  <w:tcW w:w="461" w:type="dxa"/>
                </w:tcPr>
                <w:p w14:paraId="45520FEF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31" w:type="dxa"/>
                </w:tcPr>
                <w:p w14:paraId="783A2142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Non-</w:t>
                  </w:r>
                  <w:r w:rsidRPr="00177066">
                    <w:rPr>
                      <w:sz w:val="18"/>
                      <w:szCs w:val="18"/>
                    </w:rPr>
                    <w:t>clinical (3R)</w:t>
                  </w:r>
                </w:p>
              </w:tc>
              <w:tc>
                <w:tcPr>
                  <w:tcW w:w="2666" w:type="dxa"/>
                </w:tcPr>
                <w:p w14:paraId="691ACE38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(Paediatric only request</w:t>
                  </w:r>
                  <w:r w:rsidR="007540F8">
                    <w:rPr>
                      <w:sz w:val="18"/>
                      <w:szCs w:val="18"/>
                    </w:rPr>
                    <w:t>)</w:t>
                  </w:r>
                  <w:r w:rsidRPr="00177066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16" w:type="dxa"/>
                </w:tcPr>
                <w:p w14:paraId="44663441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" w:type="dxa"/>
                </w:tcPr>
                <w:p w14:paraId="1FEF6966" w14:textId="77777777" w:rsidR="00A62639" w:rsidRPr="00177066" w:rsidRDefault="00A62639" w:rsidP="00BE1B81">
                  <w:pPr>
                    <w:keepNext/>
                    <w:rPr>
                      <w:sz w:val="18"/>
                      <w:szCs w:val="18"/>
                    </w:rPr>
                  </w:pPr>
                </w:p>
              </w:tc>
            </w:tr>
            <w:tr w:rsidR="00895AC3" w14:paraId="03EC4F75" w14:textId="77777777" w:rsidTr="007540F8">
              <w:tc>
                <w:tcPr>
                  <w:tcW w:w="461" w:type="dxa"/>
                </w:tcPr>
                <w:p w14:paraId="46436F4D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31" w:type="dxa"/>
                </w:tcPr>
                <w:p w14:paraId="2411C400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Clinical</w:t>
                  </w:r>
                </w:p>
              </w:tc>
              <w:tc>
                <w:tcPr>
                  <w:tcW w:w="2666" w:type="dxa"/>
                </w:tcPr>
                <w:p w14:paraId="58990479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(Paediatric only request</w:t>
                  </w:r>
                  <w:r w:rsidR="007540F8">
                    <w:rPr>
                      <w:sz w:val="18"/>
                      <w:szCs w:val="18"/>
                    </w:rPr>
                    <w:t>)</w:t>
                  </w:r>
                  <w:r w:rsidRPr="00177066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16" w:type="dxa"/>
                </w:tcPr>
                <w:p w14:paraId="014D72F2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7" w:type="dxa"/>
                </w:tcPr>
                <w:p w14:paraId="133F715A" w14:textId="77777777" w:rsidR="00A62639" w:rsidRPr="00177066" w:rsidRDefault="00A62639" w:rsidP="00BE1B81">
                  <w:pPr>
                    <w:keepNext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BB0FE9B" w14:textId="77777777" w:rsidR="00A62639" w:rsidRPr="00177066" w:rsidRDefault="00A770F6" w:rsidP="00BE1B81">
            <w:pPr>
              <w:keepNext/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         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>Pharmacokinetics</w:t>
            </w:r>
          </w:p>
          <w:p w14:paraId="702439E3" w14:textId="77777777" w:rsidR="00A62639" w:rsidRPr="00177066" w:rsidRDefault="00A770F6" w:rsidP="00BE1B81">
            <w:pPr>
              <w:keepNext/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         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>Statistics</w:t>
            </w:r>
          </w:p>
          <w:p w14:paraId="38CDBD27" w14:textId="77777777" w:rsidR="00A62639" w:rsidRPr="00177066" w:rsidRDefault="00A770F6" w:rsidP="00BE1B81">
            <w:pPr>
              <w:keepNext/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         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>Safety/Efficacy</w:t>
            </w:r>
          </w:p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460"/>
              <w:gridCol w:w="5746"/>
            </w:tblGrid>
            <w:tr w:rsidR="00895AC3" w14:paraId="47B03A50" w14:textId="77777777" w:rsidTr="00063FAF">
              <w:tc>
                <w:tcPr>
                  <w:tcW w:w="460" w:type="dxa"/>
                </w:tcPr>
                <w:p w14:paraId="47DE50D1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46" w:type="dxa"/>
                </w:tcPr>
                <w:p w14:paraId="36CF3EFD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Sig</w:t>
                  </w:r>
                  <w:r w:rsidRPr="00177066">
                    <w:rPr>
                      <w:sz w:val="18"/>
                      <w:szCs w:val="18"/>
                    </w:rPr>
                    <w:t>nificant benefit (Orphan Drug)</w:t>
                  </w:r>
                </w:p>
              </w:tc>
            </w:tr>
            <w:tr w:rsidR="00895AC3" w14:paraId="18142295" w14:textId="77777777" w:rsidTr="00063FAF">
              <w:tc>
                <w:tcPr>
                  <w:tcW w:w="460" w:type="dxa"/>
                </w:tcPr>
                <w:p w14:paraId="4EB9F710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46" w:type="dxa"/>
                </w:tcPr>
                <w:p w14:paraId="4F47FF26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Pharmacovigilance plans (pre-/post marketing) or risk-management plans</w:t>
                  </w:r>
                </w:p>
              </w:tc>
            </w:tr>
            <w:tr w:rsidR="00895AC3" w14:paraId="2E039C2E" w14:textId="77777777" w:rsidTr="00063FAF">
              <w:tc>
                <w:tcPr>
                  <w:tcW w:w="460" w:type="dxa"/>
                </w:tcPr>
                <w:p w14:paraId="577F766F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46" w:type="dxa"/>
                </w:tcPr>
                <w:p w14:paraId="4FEF6507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Early market authorisation/access</w:t>
                  </w:r>
                </w:p>
              </w:tc>
            </w:tr>
            <w:tr w:rsidR="00895AC3" w14:paraId="3B5DCD7E" w14:textId="77777777" w:rsidTr="00063FAF">
              <w:tc>
                <w:tcPr>
                  <w:tcW w:w="460" w:type="dxa"/>
                </w:tcPr>
                <w:p w14:paraId="5B8B53FF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46" w:type="dxa"/>
                </w:tcPr>
                <w:p w14:paraId="0B223BD3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Unmet medical need</w:t>
                  </w:r>
                </w:p>
              </w:tc>
            </w:tr>
            <w:tr w:rsidR="00895AC3" w14:paraId="18467AB4" w14:textId="77777777" w:rsidTr="00063FAF">
              <w:tc>
                <w:tcPr>
                  <w:tcW w:w="460" w:type="dxa"/>
                </w:tcPr>
                <w:p w14:paraId="18A12B53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46" w:type="dxa"/>
                </w:tcPr>
                <w:p w14:paraId="7A07CCBD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Clinical Trial Design/Methodology</w:t>
                  </w:r>
                </w:p>
              </w:tc>
            </w:tr>
            <w:tr w:rsidR="00895AC3" w14:paraId="09B0F7D9" w14:textId="77777777" w:rsidTr="00063FAF">
              <w:tc>
                <w:tcPr>
                  <w:tcW w:w="460" w:type="dxa"/>
                </w:tcPr>
                <w:p w14:paraId="62DE1199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46" w:type="dxa"/>
                </w:tcPr>
                <w:p w14:paraId="7C55FBFC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Regulatory aspects</w:t>
                  </w:r>
                </w:p>
              </w:tc>
            </w:tr>
            <w:tr w:rsidR="00895AC3" w14:paraId="2713B108" w14:textId="77777777" w:rsidTr="00063FAF">
              <w:tc>
                <w:tcPr>
                  <w:tcW w:w="460" w:type="dxa"/>
                </w:tcPr>
                <w:p w14:paraId="6520F8B3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46" w:type="dxa"/>
                </w:tcPr>
                <w:p w14:paraId="3CF1E60F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Switch Rx to OTC status</w:t>
                  </w:r>
                </w:p>
              </w:tc>
            </w:tr>
            <w:tr w:rsidR="00895AC3" w14:paraId="7B000A67" w14:textId="77777777" w:rsidTr="00063FAF">
              <w:tc>
                <w:tcPr>
                  <w:tcW w:w="460" w:type="dxa"/>
                </w:tcPr>
                <w:p w14:paraId="397B42BE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46" w:type="dxa"/>
                </w:tcPr>
                <w:p w14:paraId="48BC4DC3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Benefit-Risk</w:t>
                  </w:r>
                </w:p>
              </w:tc>
            </w:tr>
            <w:tr w:rsidR="00895AC3" w14:paraId="56A8F26C" w14:textId="77777777" w:rsidTr="00063FAF">
              <w:tc>
                <w:tcPr>
                  <w:tcW w:w="460" w:type="dxa"/>
                </w:tcPr>
                <w:p w14:paraId="4B9C0615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5746" w:type="dxa"/>
                </w:tcPr>
                <w:p w14:paraId="3BA2266D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Real World Evidence (RWE)</w:t>
                  </w:r>
                </w:p>
              </w:tc>
            </w:tr>
            <w:tr w:rsidR="00895AC3" w14:paraId="4BF7A0FB" w14:textId="77777777" w:rsidTr="00063FAF">
              <w:tc>
                <w:tcPr>
                  <w:tcW w:w="460" w:type="dxa"/>
                </w:tcPr>
                <w:p w14:paraId="2A68F65F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46" w:type="dxa"/>
                </w:tcPr>
                <w:p w14:paraId="17C06BE3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Repurposing of authorised medicinal products</w:t>
                  </w:r>
                </w:p>
              </w:tc>
            </w:tr>
            <w:tr w:rsidR="00895AC3" w14:paraId="2A051BC5" w14:textId="77777777" w:rsidTr="00063FAF">
              <w:tc>
                <w:tcPr>
                  <w:tcW w:w="460" w:type="dxa"/>
                </w:tcPr>
                <w:p w14:paraId="75E79BE4" w14:textId="77777777" w:rsidR="00A62639" w:rsidRPr="00177066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46" w:type="dxa"/>
                </w:tcPr>
                <w:p w14:paraId="51546A72" w14:textId="77DF112E" w:rsidR="00A62639" w:rsidRDefault="00A770F6" w:rsidP="00BE1B81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Other: 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58658D"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8658D" w:rsidRPr="00177066">
                    <w:rPr>
                      <w:sz w:val="18"/>
                      <w:szCs w:val="18"/>
                    </w:rPr>
                  </w:r>
                  <w:r w:rsidR="0058658D" w:rsidRPr="00177066">
                    <w:rPr>
                      <w:sz w:val="18"/>
                      <w:szCs w:val="18"/>
                    </w:rPr>
                    <w:fldChar w:fldCharType="separate"/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end"/>
                  </w:r>
                </w:p>
                <w:p w14:paraId="2E84718E" w14:textId="77777777" w:rsidR="00BE1B81" w:rsidRPr="00177066" w:rsidRDefault="00BE1B81" w:rsidP="00BE1B81">
                  <w:pPr>
                    <w:keepNext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1071D79" w14:textId="77777777" w:rsidR="00A62639" w:rsidRPr="00177066" w:rsidRDefault="00A62639" w:rsidP="00BE1B81">
            <w:pPr>
              <w:keepNext/>
              <w:rPr>
                <w:sz w:val="18"/>
                <w:szCs w:val="18"/>
              </w:rPr>
            </w:pPr>
          </w:p>
        </w:tc>
      </w:tr>
      <w:tr w:rsidR="00895AC3" w14:paraId="284B3CFD" w14:textId="77777777" w:rsidTr="00202AFD">
        <w:tc>
          <w:tcPr>
            <w:tcW w:w="2384" w:type="dxa"/>
          </w:tcPr>
          <w:p w14:paraId="5F29493D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 xml:space="preserve">Ethics committee(s) </w:t>
            </w:r>
          </w:p>
        </w:tc>
        <w:tc>
          <w:tcPr>
            <w:tcW w:w="7392" w:type="dxa"/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1036"/>
              <w:gridCol w:w="6130"/>
            </w:tblGrid>
            <w:tr w:rsidR="00895AC3" w14:paraId="3F7F3A6E" w14:textId="77777777" w:rsidTr="00063FAF">
              <w:tc>
                <w:tcPr>
                  <w:tcW w:w="247" w:type="dxa"/>
                </w:tcPr>
                <w:p w14:paraId="4DEB95CE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PrevAdvFU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0" w:type="dxa"/>
                </w:tcPr>
                <w:p w14:paraId="61DEE836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Received  </w:t>
                  </w:r>
                </w:p>
              </w:tc>
            </w:tr>
            <w:tr w:rsidR="00895AC3" w14:paraId="7ADBD585" w14:textId="77777777" w:rsidTr="00063FAF">
              <w:tc>
                <w:tcPr>
                  <w:tcW w:w="247" w:type="dxa"/>
                </w:tcPr>
                <w:p w14:paraId="0EF16D7F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OthAdv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0" w:type="dxa"/>
                </w:tcPr>
                <w:p w14:paraId="5F026B50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Applied for  </w:t>
                  </w:r>
                </w:p>
              </w:tc>
            </w:tr>
            <w:tr w:rsidR="00895AC3" w14:paraId="1966C702" w14:textId="77777777" w:rsidTr="00063FAF">
              <w:tc>
                <w:tcPr>
                  <w:tcW w:w="247" w:type="dxa"/>
                </w:tcPr>
                <w:p w14:paraId="5E9B3A03" w14:textId="6074C107" w:rsidR="00A62639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PrevAdvRec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Member St</w:t>
                  </w:r>
                  <w:r w:rsidRPr="00177066">
                    <w:rPr>
                      <w:sz w:val="18"/>
                      <w:szCs w:val="18"/>
                    </w:rPr>
                    <w:t>ate(s):</w:t>
                  </w:r>
                  <w:r w:rsidR="0058658D">
                    <w:rPr>
                      <w:sz w:val="18"/>
                      <w:szCs w:val="18"/>
                    </w:rPr>
                    <w:t xml:space="preserve"> 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58658D"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8658D" w:rsidRPr="00177066">
                    <w:rPr>
                      <w:sz w:val="18"/>
                      <w:szCs w:val="18"/>
                    </w:rPr>
                  </w:r>
                  <w:r w:rsidR="0058658D" w:rsidRPr="00177066">
                    <w:rPr>
                      <w:sz w:val="18"/>
                      <w:szCs w:val="18"/>
                    </w:rPr>
                    <w:fldChar w:fldCharType="separate"/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end"/>
                  </w:r>
                </w:p>
                <w:p w14:paraId="040D781C" w14:textId="77777777" w:rsidR="00202AFD" w:rsidRPr="00177066" w:rsidRDefault="00202AFD" w:rsidP="00063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0" w:type="dxa"/>
                </w:tcPr>
                <w:p w14:paraId="13C576AF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Planned</w:t>
                  </w:r>
                </w:p>
              </w:tc>
            </w:tr>
          </w:tbl>
          <w:p w14:paraId="16ED4A62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105F658C" w14:textId="77777777" w:rsidTr="00202AFD">
        <w:tc>
          <w:tcPr>
            <w:tcW w:w="2384" w:type="dxa"/>
          </w:tcPr>
          <w:p w14:paraId="696F6FE7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Previous advice received*/applied for/planned</w:t>
            </w:r>
          </w:p>
          <w:p w14:paraId="7324E162" w14:textId="77777777" w:rsidR="00A62639" w:rsidRPr="00202AFD" w:rsidRDefault="00A62639" w:rsidP="00063FAF">
            <w:pPr>
              <w:rPr>
                <w:b/>
                <w:bCs/>
                <w:sz w:val="18"/>
                <w:szCs w:val="18"/>
              </w:rPr>
            </w:pPr>
          </w:p>
          <w:p w14:paraId="68E75F17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*</w:t>
            </w:r>
            <w:r w:rsidR="007540F8" w:rsidRPr="00202AFD">
              <w:rPr>
                <w:b/>
                <w:bCs/>
                <w:sz w:val="18"/>
                <w:szCs w:val="18"/>
              </w:rPr>
              <w:t>Please</w:t>
            </w:r>
            <w:r w:rsidRPr="00202AFD">
              <w:rPr>
                <w:b/>
                <w:bCs/>
                <w:sz w:val="18"/>
                <w:szCs w:val="18"/>
              </w:rPr>
              <w:t xml:space="preserve"> provide copy of advice report</w:t>
            </w:r>
          </w:p>
        </w:tc>
        <w:tc>
          <w:tcPr>
            <w:tcW w:w="7392" w:type="dxa"/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924"/>
              <w:gridCol w:w="6242"/>
            </w:tblGrid>
            <w:tr w:rsidR="00895AC3" w14:paraId="1F975FA8" w14:textId="77777777" w:rsidTr="00063FAF">
              <w:trPr>
                <w:trHeight w:val="765"/>
              </w:trPr>
              <w:tc>
                <w:tcPr>
                  <w:tcW w:w="779" w:type="dxa"/>
                </w:tcPr>
                <w:p w14:paraId="0F37E42D" w14:textId="77777777" w:rsidR="00CB1626" w:rsidRPr="00177066" w:rsidRDefault="00A770F6" w:rsidP="00CB1626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Please specify:</w:t>
                  </w:r>
                </w:p>
                <w:p w14:paraId="6E395E9F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  <w:p w14:paraId="29EFF685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  <w:p w14:paraId="75D1106C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0" w:type="dxa"/>
                </w:tcPr>
                <w:p w14:paraId="144B15FE" w14:textId="3B8E0787" w:rsidR="00A62639" w:rsidRPr="00177066" w:rsidRDefault="00A770F6" w:rsidP="00063FAF">
                  <w:pPr>
                    <w:rPr>
                      <w:i/>
                      <w:sz w:val="18"/>
                      <w:szCs w:val="18"/>
                    </w:rPr>
                  </w:pPr>
                  <w:r w:rsidRPr="00177066">
                    <w:rPr>
                      <w:i/>
                      <w:sz w:val="18"/>
                      <w:szCs w:val="18"/>
                    </w:rPr>
                    <w:t>Regulatory body, e.g. NCAs, EMA/FDA etc./</w:t>
                  </w:r>
                  <w:r w:rsidRPr="00177066">
                    <w:rPr>
                      <w:i/>
                      <w:sz w:val="18"/>
                      <w:szCs w:val="18"/>
                    </w:rPr>
                    <w:br/>
                  </w:r>
                  <w:r w:rsidRPr="00177066">
                    <w:rPr>
                      <w:i/>
                      <w:sz w:val="18"/>
                      <w:szCs w:val="18"/>
                    </w:rPr>
                    <w:t xml:space="preserve">EMA working groups or EU committees, e.g. SAWP, ITF, ETF, CTCG: 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58658D"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8658D" w:rsidRPr="00177066">
                    <w:rPr>
                      <w:sz w:val="18"/>
                      <w:szCs w:val="18"/>
                    </w:rPr>
                  </w:r>
                  <w:r w:rsidR="0058658D" w:rsidRPr="00177066">
                    <w:rPr>
                      <w:sz w:val="18"/>
                      <w:szCs w:val="18"/>
                    </w:rPr>
                    <w:fldChar w:fldCharType="separate"/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i/>
                      <w:sz w:val="18"/>
                      <w:szCs w:val="18"/>
                    </w:rPr>
                    <w:t xml:space="preserve">                          </w:t>
                  </w:r>
                </w:p>
              </w:tc>
            </w:tr>
            <w:tr w:rsidR="00895AC3" w14:paraId="64D2E58F" w14:textId="77777777" w:rsidTr="00063FAF">
              <w:trPr>
                <w:trHeight w:val="309"/>
              </w:trPr>
              <w:tc>
                <w:tcPr>
                  <w:tcW w:w="779" w:type="dxa"/>
                </w:tcPr>
                <w:p w14:paraId="0D3D7438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6300" w:type="dxa"/>
                </w:tcPr>
                <w:p w14:paraId="09A04710" w14:textId="77777777" w:rsidR="00A62639" w:rsidRPr="00177066" w:rsidRDefault="00A770F6" w:rsidP="00063FAF">
                  <w:pPr>
                    <w:rPr>
                      <w:iCs/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TC_Cod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95AC3" w14:paraId="575616EC" w14:textId="77777777" w:rsidTr="00063FAF">
              <w:trPr>
                <w:trHeight w:val="366"/>
              </w:trPr>
              <w:tc>
                <w:tcPr>
                  <w:tcW w:w="779" w:type="dxa"/>
                </w:tcPr>
                <w:p w14:paraId="09BD9A5C" w14:textId="77777777" w:rsidR="00CB1626" w:rsidRPr="00177066" w:rsidRDefault="00A770F6" w:rsidP="00CB1626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Please specify:</w:t>
                  </w:r>
                </w:p>
                <w:p w14:paraId="49D7751E" w14:textId="77777777" w:rsidR="00A62639" w:rsidRPr="00177066" w:rsidRDefault="00A62639" w:rsidP="00CB16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0" w:type="dxa"/>
                </w:tcPr>
                <w:p w14:paraId="69B4D47E" w14:textId="16D996E6" w:rsidR="00A62639" w:rsidRPr="00177066" w:rsidRDefault="00A770F6" w:rsidP="00063FAF">
                  <w:pPr>
                    <w:rPr>
                      <w:i/>
                      <w:sz w:val="18"/>
                      <w:szCs w:val="18"/>
                    </w:rPr>
                  </w:pPr>
                  <w:r w:rsidRPr="00177066">
                    <w:rPr>
                      <w:i/>
                      <w:sz w:val="18"/>
                      <w:szCs w:val="18"/>
                    </w:rPr>
                    <w:t>Regulatory body, e.g. NCAs, EMA/ FDA etc./</w:t>
                  </w:r>
                  <w:r w:rsidRPr="00177066">
                    <w:rPr>
                      <w:i/>
                      <w:sz w:val="18"/>
                      <w:szCs w:val="18"/>
                    </w:rPr>
                    <w:br/>
                    <w:t>EMA work</w:t>
                  </w:r>
                  <w:r w:rsidRPr="00177066">
                    <w:rPr>
                      <w:i/>
                      <w:sz w:val="18"/>
                      <w:szCs w:val="18"/>
                    </w:rPr>
                    <w:t>ing groups or EU committees, e.g. SAWP, ITF, ETF, CTCG:</w:t>
                  </w:r>
                  <w:r w:rsidR="0058658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58658D"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8658D" w:rsidRPr="00177066">
                    <w:rPr>
                      <w:sz w:val="18"/>
                      <w:szCs w:val="18"/>
                    </w:rPr>
                  </w:r>
                  <w:r w:rsidR="0058658D" w:rsidRPr="00177066">
                    <w:rPr>
                      <w:sz w:val="18"/>
                      <w:szCs w:val="18"/>
                    </w:rPr>
                    <w:fldChar w:fldCharType="separate"/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end"/>
                  </w:r>
                </w:p>
                <w:p w14:paraId="5948C262" w14:textId="77777777" w:rsidR="00A62639" w:rsidRPr="00177066" w:rsidRDefault="00A770F6" w:rsidP="00063FAF">
                  <w:pPr>
                    <w:rPr>
                      <w:i/>
                      <w:sz w:val="18"/>
                      <w:szCs w:val="18"/>
                    </w:rPr>
                  </w:pPr>
                  <w:r w:rsidRPr="00177066">
                    <w:rPr>
                      <w:i/>
                      <w:sz w:val="18"/>
                      <w:szCs w:val="18"/>
                    </w:rPr>
                    <w:t xml:space="preserve">                              </w:t>
                  </w:r>
                </w:p>
              </w:tc>
            </w:tr>
            <w:tr w:rsidR="00895AC3" w14:paraId="39300987" w14:textId="77777777" w:rsidTr="00063FAF">
              <w:trPr>
                <w:trHeight w:val="366"/>
              </w:trPr>
              <w:tc>
                <w:tcPr>
                  <w:tcW w:w="779" w:type="dxa"/>
                </w:tcPr>
                <w:p w14:paraId="1CBA361A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6300" w:type="dxa"/>
                </w:tcPr>
                <w:p w14:paraId="2EBA392C" w14:textId="77777777" w:rsidR="00A62639" w:rsidRPr="00177066" w:rsidRDefault="00A770F6" w:rsidP="00063FAF">
                  <w:pPr>
                    <w:rPr>
                      <w:iCs/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TC_Cod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95AC3" w14:paraId="7273A2C3" w14:textId="77777777" w:rsidTr="00063FAF">
              <w:trPr>
                <w:trHeight w:val="366"/>
              </w:trPr>
              <w:tc>
                <w:tcPr>
                  <w:tcW w:w="779" w:type="dxa"/>
                </w:tcPr>
                <w:p w14:paraId="02EA50E5" w14:textId="77777777" w:rsidR="00CB1626" w:rsidRPr="00177066" w:rsidRDefault="00A770F6" w:rsidP="00CB1626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Please specify:</w:t>
                  </w:r>
                </w:p>
                <w:p w14:paraId="722E144A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  <w:p w14:paraId="6CCD5671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0" w:type="dxa"/>
                </w:tcPr>
                <w:p w14:paraId="1C7A0BB0" w14:textId="7AFC2001" w:rsidR="00A62639" w:rsidRPr="00177066" w:rsidRDefault="00A770F6" w:rsidP="00063FAF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177066">
                    <w:rPr>
                      <w:i/>
                      <w:sz w:val="18"/>
                      <w:szCs w:val="18"/>
                    </w:rPr>
                    <w:t xml:space="preserve">Regulatory body, e.g. NCAs. </w:t>
                  </w:r>
                  <w:r w:rsidRPr="00177066">
                    <w:rPr>
                      <w:i/>
                      <w:sz w:val="18"/>
                      <w:szCs w:val="18"/>
                      <w:lang w:val="en-US"/>
                    </w:rPr>
                    <w:t>EMA/FDA etc.)/</w:t>
                  </w:r>
                  <w:r w:rsidRPr="00177066">
                    <w:rPr>
                      <w:i/>
                      <w:sz w:val="18"/>
                      <w:szCs w:val="18"/>
                      <w:lang w:val="en-US"/>
                    </w:rPr>
                    <w:br/>
                    <w:t xml:space="preserve">EMA working groups or EU committees, </w:t>
                  </w:r>
                  <w:proofErr w:type="gramStart"/>
                  <w:r w:rsidRPr="00177066">
                    <w:rPr>
                      <w:i/>
                      <w:sz w:val="18"/>
                      <w:szCs w:val="18"/>
                      <w:lang w:val="en-US"/>
                    </w:rPr>
                    <w:t>e.g.</w:t>
                  </w:r>
                  <w:proofErr w:type="gramEnd"/>
                  <w:r w:rsidRPr="00177066">
                    <w:rPr>
                      <w:i/>
                      <w:sz w:val="18"/>
                      <w:szCs w:val="18"/>
                      <w:lang w:val="en-US"/>
                    </w:rPr>
                    <w:t xml:space="preserve"> SAWP, ITF, ETF, CTCG:</w:t>
                  </w:r>
                  <w:r w:rsidR="0058658D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58658D"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8658D" w:rsidRPr="00177066">
                    <w:rPr>
                      <w:sz w:val="18"/>
                      <w:szCs w:val="18"/>
                    </w:rPr>
                  </w:r>
                  <w:r w:rsidR="0058658D" w:rsidRPr="00177066">
                    <w:rPr>
                      <w:sz w:val="18"/>
                      <w:szCs w:val="18"/>
                    </w:rPr>
                    <w:fldChar w:fldCharType="separate"/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end"/>
                  </w:r>
                </w:p>
                <w:p w14:paraId="111F224D" w14:textId="77777777" w:rsidR="00A62639" w:rsidRPr="00177066" w:rsidRDefault="00A770F6" w:rsidP="00063FAF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177066">
                    <w:rPr>
                      <w:i/>
                      <w:sz w:val="18"/>
                      <w:szCs w:val="18"/>
                      <w:lang w:val="en-US"/>
                    </w:rPr>
                    <w:t xml:space="preserve">                                          </w:t>
                  </w:r>
                </w:p>
              </w:tc>
            </w:tr>
            <w:tr w:rsidR="00895AC3" w14:paraId="0A903757" w14:textId="77777777" w:rsidTr="00063FAF">
              <w:trPr>
                <w:trHeight w:val="366"/>
              </w:trPr>
              <w:tc>
                <w:tcPr>
                  <w:tcW w:w="779" w:type="dxa"/>
                </w:tcPr>
                <w:p w14:paraId="5937F4EB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6300" w:type="dxa"/>
                </w:tcPr>
                <w:p w14:paraId="52BBD2BB" w14:textId="77777777" w:rsidR="00A62639" w:rsidRPr="00177066" w:rsidRDefault="00A770F6" w:rsidP="00063FAF">
                  <w:pPr>
                    <w:rPr>
                      <w:iCs/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TC_Cod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9A7AB31" w14:textId="77777777" w:rsidR="00A62639" w:rsidRPr="00177066" w:rsidRDefault="00A62639" w:rsidP="00063FAF">
            <w:pPr>
              <w:rPr>
                <w:sz w:val="18"/>
                <w:szCs w:val="18"/>
                <w:lang w:val="en-US"/>
              </w:rPr>
            </w:pPr>
          </w:p>
        </w:tc>
      </w:tr>
      <w:tr w:rsidR="00895AC3" w14:paraId="5E615760" w14:textId="77777777" w:rsidTr="00202AFD">
        <w:tc>
          <w:tcPr>
            <w:tcW w:w="2384" w:type="dxa"/>
            <w:tcBorders>
              <w:bottom w:val="single" w:sz="4" w:space="0" w:color="auto"/>
            </w:tcBorders>
          </w:tcPr>
          <w:p w14:paraId="36C7712B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Comments</w:t>
            </w:r>
          </w:p>
        </w:tc>
        <w:bookmarkStart w:id="31" w:name="ReqComment"/>
        <w:tc>
          <w:tcPr>
            <w:tcW w:w="7392" w:type="dxa"/>
            <w:tcBorders>
              <w:bottom w:val="single" w:sz="4" w:space="0" w:color="auto"/>
            </w:tcBorders>
          </w:tcPr>
          <w:p w14:paraId="1C4D5923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ReqComment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895AC3" w14:paraId="7D811C27" w14:textId="77777777" w:rsidTr="00202AFD">
        <w:tblPrEx>
          <w:tbl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  <w:insideH w:val="single" w:sz="4" w:space="0" w:color="E6E6E6"/>
            <w:insideV w:val="single" w:sz="4" w:space="0" w:color="E6E6E6"/>
          </w:tblBorders>
          <w:tblLook w:val="04A0" w:firstRow="1" w:lastRow="0" w:firstColumn="1" w:lastColumn="0" w:noHBand="0" w:noVBand="1"/>
        </w:tblPrEx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88A" w14:textId="77777777" w:rsidR="00A62639" w:rsidRPr="00202AFD" w:rsidRDefault="00A770F6" w:rsidP="00202AFD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Clinical trials (on-going or applied for) with the drug product; in which the applicant for this SNSA request acts as sponsor or applicant and which are related to this SNSA request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Theme"/>
              <w:tblW w:w="7166" w:type="dxa"/>
              <w:tblLook w:val="01E0" w:firstRow="1" w:lastRow="1" w:firstColumn="1" w:lastColumn="1" w:noHBand="0" w:noVBand="0"/>
            </w:tblPr>
            <w:tblGrid>
              <w:gridCol w:w="460"/>
              <w:gridCol w:w="1887"/>
              <w:gridCol w:w="4819"/>
            </w:tblGrid>
            <w:tr w:rsidR="00895AC3" w14:paraId="7FB9DC67" w14:textId="77777777" w:rsidTr="00063FAF">
              <w:tc>
                <w:tcPr>
                  <w:tcW w:w="460" w:type="dxa"/>
                </w:tcPr>
                <w:p w14:paraId="5FBCF7BA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TOngoing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06" w:type="dxa"/>
                  <w:gridSpan w:val="2"/>
                </w:tcPr>
                <w:p w14:paraId="6F78935A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No</w:t>
                  </w:r>
                </w:p>
              </w:tc>
            </w:tr>
            <w:tr w:rsidR="00895AC3" w14:paraId="51E65494" w14:textId="77777777" w:rsidTr="00063FAF">
              <w:tc>
                <w:tcPr>
                  <w:tcW w:w="460" w:type="dxa"/>
                </w:tcPr>
                <w:p w14:paraId="18494D3D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TOngoing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06" w:type="dxa"/>
                  <w:gridSpan w:val="2"/>
                </w:tcPr>
                <w:p w14:paraId="4F24CD57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Yes</w:t>
                  </w:r>
                </w:p>
              </w:tc>
            </w:tr>
            <w:tr w:rsidR="00895AC3" w14:paraId="6BDF5005" w14:textId="77777777" w:rsidTr="00063FAF">
              <w:tc>
                <w:tcPr>
                  <w:tcW w:w="460" w:type="dxa"/>
                </w:tcPr>
                <w:p w14:paraId="0C4780AB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7" w:type="dxa"/>
                </w:tcPr>
                <w:p w14:paraId="2E1FDDDD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EudraCT nr(s) – if available</w:t>
                  </w:r>
                </w:p>
              </w:tc>
              <w:tc>
                <w:tcPr>
                  <w:tcW w:w="4819" w:type="dxa"/>
                </w:tcPr>
                <w:p w14:paraId="178F348A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TOngoingEudr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95AC3" w14:paraId="2FBC211C" w14:textId="77777777" w:rsidTr="00063FAF">
              <w:tc>
                <w:tcPr>
                  <w:tcW w:w="460" w:type="dxa"/>
                </w:tcPr>
                <w:p w14:paraId="710DD15D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TOngoing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87" w:type="dxa"/>
                </w:tcPr>
                <w:p w14:paraId="3A25DF3C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planned</w:t>
                  </w:r>
                </w:p>
              </w:tc>
              <w:tc>
                <w:tcPr>
                  <w:tcW w:w="4819" w:type="dxa"/>
                </w:tcPr>
                <w:p w14:paraId="59F1E3C7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95AC3" w14:paraId="3D58F491" w14:textId="77777777" w:rsidTr="00063FAF">
              <w:tc>
                <w:tcPr>
                  <w:tcW w:w="460" w:type="dxa"/>
                </w:tcPr>
                <w:p w14:paraId="5F4F0483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7" w:type="dxa"/>
                </w:tcPr>
                <w:p w14:paraId="756D1185" w14:textId="3333114C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Member States:</w:t>
                  </w:r>
                  <w:r w:rsidR="0058658D">
                    <w:rPr>
                      <w:sz w:val="18"/>
                      <w:szCs w:val="18"/>
                    </w:rPr>
                    <w:t xml:space="preserve"> 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58658D"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8658D" w:rsidRPr="00177066">
                    <w:rPr>
                      <w:sz w:val="18"/>
                      <w:szCs w:val="18"/>
                    </w:rPr>
                  </w:r>
                  <w:r w:rsidR="0058658D" w:rsidRPr="00177066">
                    <w:rPr>
                      <w:sz w:val="18"/>
                      <w:szCs w:val="18"/>
                    </w:rPr>
                    <w:fldChar w:fldCharType="separate"/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14:paraId="744605C9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8AB44F5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26A91597" w14:textId="77777777" w:rsidTr="00202AFD">
        <w:tblPrEx>
          <w:tbl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  <w:insideH w:val="single" w:sz="4" w:space="0" w:color="E6E6E6"/>
            <w:insideV w:val="single" w:sz="4" w:space="0" w:color="E6E6E6"/>
          </w:tblBorders>
          <w:tblLook w:val="04A0" w:firstRow="1" w:lastRow="0" w:firstColumn="1" w:lastColumn="0" w:noHBand="0" w:noVBand="1"/>
        </w:tblPrEx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A5D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7E9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CTComments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</w:tc>
      </w:tr>
      <w:tr w:rsidR="00895AC3" w14:paraId="2EAC8A6B" w14:textId="77777777" w:rsidTr="00202AFD">
        <w:tblPrEx>
          <w:tbl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  <w:insideH w:val="single" w:sz="4" w:space="0" w:color="E6E6E6"/>
            <w:insideV w:val="single" w:sz="4" w:space="0" w:color="E6E6E6"/>
          </w:tblBorders>
          <w:tblLook w:val="04A0" w:firstRow="1" w:lastRow="0" w:firstColumn="1" w:lastColumn="0" w:noHBand="0" w:noVBand="1"/>
        </w:tblPrEx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3B8" w14:textId="77777777" w:rsidR="00A62639" w:rsidRPr="00202AFD" w:rsidRDefault="00A62639" w:rsidP="00063FAF">
            <w:pPr>
              <w:rPr>
                <w:b/>
                <w:bCs/>
                <w:sz w:val="18"/>
                <w:szCs w:val="18"/>
              </w:rPr>
            </w:pPr>
          </w:p>
          <w:p w14:paraId="11D176B9" w14:textId="77777777" w:rsidR="00A62639" w:rsidRPr="00202AFD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t xml:space="preserve">Manufacturing license </w:t>
            </w:r>
          </w:p>
          <w:p w14:paraId="2BC4589F" w14:textId="77777777" w:rsidR="00A62639" w:rsidRPr="00202AFD" w:rsidRDefault="00A62639" w:rsidP="00063F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1036"/>
              <w:gridCol w:w="6130"/>
            </w:tblGrid>
            <w:tr w:rsidR="00895AC3" w14:paraId="330AAEBC" w14:textId="77777777" w:rsidTr="00063FAF">
              <w:tc>
                <w:tcPr>
                  <w:tcW w:w="247" w:type="dxa"/>
                </w:tcPr>
                <w:p w14:paraId="26889531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PrevAdvFU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0" w:type="dxa"/>
                </w:tcPr>
                <w:p w14:paraId="60D052F0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Received  </w:t>
                  </w:r>
                </w:p>
              </w:tc>
            </w:tr>
            <w:tr w:rsidR="00895AC3" w14:paraId="1CAB2011" w14:textId="77777777" w:rsidTr="00063FAF">
              <w:tc>
                <w:tcPr>
                  <w:tcW w:w="247" w:type="dxa"/>
                </w:tcPr>
                <w:p w14:paraId="3BDE2B34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OthAdv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0" w:type="dxa"/>
                </w:tcPr>
                <w:p w14:paraId="552C399D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Applied for  </w:t>
                  </w:r>
                </w:p>
              </w:tc>
            </w:tr>
            <w:tr w:rsidR="00895AC3" w14:paraId="56C644A0" w14:textId="77777777" w:rsidTr="00063FAF">
              <w:tc>
                <w:tcPr>
                  <w:tcW w:w="247" w:type="dxa"/>
                </w:tcPr>
                <w:p w14:paraId="6BF9F275" w14:textId="1DD3FB2A" w:rsidR="00007B17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PrevAdvRec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Member State(s):</w:t>
                  </w:r>
                  <w:r w:rsidR="0058658D">
                    <w:rPr>
                      <w:sz w:val="18"/>
                      <w:szCs w:val="18"/>
                    </w:rPr>
                    <w:t xml:space="preserve"> 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58658D"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8658D" w:rsidRPr="00177066">
                    <w:rPr>
                      <w:sz w:val="18"/>
                      <w:szCs w:val="18"/>
                    </w:rPr>
                  </w:r>
                  <w:r w:rsidR="0058658D" w:rsidRPr="00177066">
                    <w:rPr>
                      <w:sz w:val="18"/>
                      <w:szCs w:val="18"/>
                    </w:rPr>
                    <w:fldChar w:fldCharType="separate"/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="0058658D"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0" w:type="dxa"/>
                </w:tcPr>
                <w:p w14:paraId="6ED75AE0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Planned</w:t>
                  </w:r>
                </w:p>
              </w:tc>
            </w:tr>
          </w:tbl>
          <w:p w14:paraId="0F4394B5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4B59B514" w14:textId="77777777" w:rsidTr="00202AFD">
        <w:tblPrEx>
          <w:tbl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  <w:insideH w:val="single" w:sz="4" w:space="0" w:color="E6E6E6"/>
            <w:insideV w:val="single" w:sz="4" w:space="0" w:color="E6E6E6"/>
          </w:tblBorders>
          <w:tblLook w:val="04A0" w:firstRow="1" w:lastRow="0" w:firstColumn="1" w:lastColumn="0" w:noHBand="0" w:noVBand="1"/>
        </w:tblPrEx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FA39" w14:textId="77777777" w:rsidR="00A62639" w:rsidRPr="00202AFD" w:rsidRDefault="00A770F6" w:rsidP="0058658D">
            <w:pPr>
              <w:keepNext/>
              <w:rPr>
                <w:b/>
                <w:bCs/>
                <w:sz w:val="18"/>
                <w:szCs w:val="18"/>
              </w:rPr>
            </w:pPr>
            <w:r w:rsidRPr="00202AFD">
              <w:rPr>
                <w:b/>
                <w:bCs/>
                <w:sz w:val="18"/>
                <w:szCs w:val="18"/>
              </w:rPr>
              <w:lastRenderedPageBreak/>
              <w:t>Comments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DE5" w14:textId="77777777" w:rsidR="00A62639" w:rsidRPr="00177066" w:rsidRDefault="00A770F6" w:rsidP="0058658D">
            <w:pPr>
              <w:keepNext/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ReqComment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</w:tc>
      </w:tr>
      <w:tr w:rsidR="00895AC3" w14:paraId="4022535C" w14:textId="77777777" w:rsidTr="00202AFD">
        <w:tblPrEx>
          <w:tbl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  <w:insideH w:val="single" w:sz="4" w:space="0" w:color="E6E6E6"/>
            <w:insideV w:val="single" w:sz="4" w:space="0" w:color="E6E6E6"/>
          </w:tblBorders>
          <w:tblLook w:val="04A0" w:firstRow="1" w:lastRow="0" w:firstColumn="1" w:lastColumn="0" w:noHBand="0" w:noVBand="1"/>
        </w:tblPrEx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A6C4" w14:textId="77777777" w:rsidR="00A62639" w:rsidRPr="007540F8" w:rsidRDefault="00A62639" w:rsidP="007540F8">
            <w:pPr>
              <w:keepNext/>
              <w:rPr>
                <w:b/>
                <w:bCs/>
                <w:sz w:val="18"/>
                <w:szCs w:val="18"/>
              </w:rPr>
            </w:pPr>
          </w:p>
          <w:p w14:paraId="3AFE99A0" w14:textId="77777777" w:rsidR="00A62639" w:rsidRPr="007540F8" w:rsidRDefault="00A770F6" w:rsidP="007540F8">
            <w:pPr>
              <w:keepNext/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ATMP classification procedure</w:t>
            </w:r>
          </w:p>
          <w:p w14:paraId="54586298" w14:textId="77777777" w:rsidR="00A62639" w:rsidRPr="007540F8" w:rsidRDefault="00A62639" w:rsidP="007540F8">
            <w:pPr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723"/>
              <w:gridCol w:w="6300"/>
            </w:tblGrid>
            <w:tr w:rsidR="00895AC3" w14:paraId="0D269F31" w14:textId="77777777" w:rsidTr="00063FAF">
              <w:tc>
                <w:tcPr>
                  <w:tcW w:w="247" w:type="dxa"/>
                </w:tcPr>
                <w:p w14:paraId="5DCB4865" w14:textId="77777777" w:rsidR="00A62639" w:rsidRPr="00177066" w:rsidRDefault="00A770F6" w:rsidP="007540F8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PrevAdvFU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0" w:type="dxa"/>
                </w:tcPr>
                <w:p w14:paraId="5AA5291A" w14:textId="77777777" w:rsidR="00A62639" w:rsidRPr="00177066" w:rsidRDefault="00A770F6" w:rsidP="007540F8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Received  </w:t>
                  </w:r>
                </w:p>
              </w:tc>
            </w:tr>
            <w:tr w:rsidR="00895AC3" w14:paraId="3C2D2B3D" w14:textId="77777777" w:rsidTr="00063FAF">
              <w:tc>
                <w:tcPr>
                  <w:tcW w:w="247" w:type="dxa"/>
                </w:tcPr>
                <w:p w14:paraId="1DB5DEFD" w14:textId="77777777" w:rsidR="00A62639" w:rsidRPr="00177066" w:rsidRDefault="00A770F6" w:rsidP="007540F8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OthAdv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0" w:type="dxa"/>
                </w:tcPr>
                <w:p w14:paraId="65384EA0" w14:textId="77777777" w:rsidR="00A62639" w:rsidRPr="00177066" w:rsidRDefault="00A770F6" w:rsidP="007540F8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Applied for  </w:t>
                  </w:r>
                </w:p>
              </w:tc>
            </w:tr>
            <w:tr w:rsidR="00895AC3" w14:paraId="49A9A415" w14:textId="77777777" w:rsidTr="00063FAF">
              <w:tc>
                <w:tcPr>
                  <w:tcW w:w="247" w:type="dxa"/>
                </w:tcPr>
                <w:p w14:paraId="2BE09835" w14:textId="77777777" w:rsidR="00A62639" w:rsidRPr="00177066" w:rsidRDefault="00A770F6" w:rsidP="007540F8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PrevAdvRec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6300" w:type="dxa"/>
                </w:tcPr>
                <w:p w14:paraId="623BE2F2" w14:textId="77777777" w:rsidR="00A62639" w:rsidRPr="00177066" w:rsidRDefault="00A770F6" w:rsidP="007540F8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Pla</w:t>
                  </w:r>
                  <w:r w:rsidRPr="00177066">
                    <w:rPr>
                      <w:sz w:val="18"/>
                      <w:szCs w:val="18"/>
                    </w:rPr>
                    <w:t>nned</w:t>
                  </w:r>
                </w:p>
                <w:p w14:paraId="2E7E58DF" w14:textId="07EA0925" w:rsidR="00A62639" w:rsidRDefault="0058658D" w:rsidP="007540F8">
                  <w:pPr>
                    <w:keepNext/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  <w:p w14:paraId="40243FA0" w14:textId="77777777" w:rsidR="00007B17" w:rsidRPr="00177066" w:rsidRDefault="00007B17" w:rsidP="007540F8">
                  <w:pPr>
                    <w:keepNext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C0893FF" w14:textId="77777777" w:rsidR="00A62639" w:rsidRPr="00177066" w:rsidRDefault="00A62639" w:rsidP="007540F8">
            <w:pPr>
              <w:keepNext/>
              <w:rPr>
                <w:sz w:val="18"/>
                <w:szCs w:val="18"/>
              </w:rPr>
            </w:pPr>
          </w:p>
        </w:tc>
      </w:tr>
      <w:tr w:rsidR="00895AC3" w14:paraId="000FDF54" w14:textId="77777777" w:rsidTr="00202AFD">
        <w:tblPrEx>
          <w:tbl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  <w:insideH w:val="single" w:sz="4" w:space="0" w:color="E6E6E6"/>
            <w:insideV w:val="single" w:sz="4" w:space="0" w:color="E6E6E6"/>
          </w:tblBorders>
          <w:tblLook w:val="04A0" w:firstRow="1" w:lastRow="0" w:firstColumn="1" w:lastColumn="0" w:noHBand="0" w:noVBand="1"/>
        </w:tblPrEx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353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E5E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ReqComment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</w:tc>
      </w:tr>
      <w:tr w:rsidR="00895AC3" w14:paraId="29161F0E" w14:textId="77777777" w:rsidTr="00202AFD">
        <w:tblPrEx>
          <w:tbl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  <w:insideH w:val="single" w:sz="4" w:space="0" w:color="E6E6E6"/>
            <w:insideV w:val="single" w:sz="4" w:space="0" w:color="E6E6E6"/>
          </w:tblBorders>
          <w:tblLook w:val="04A0" w:firstRow="1" w:lastRow="0" w:firstColumn="1" w:lastColumn="0" w:noHBand="0" w:noVBand="1"/>
        </w:tblPrEx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4F50" w14:textId="77777777" w:rsidR="00A62639" w:rsidRPr="007540F8" w:rsidRDefault="00A62639" w:rsidP="00063FAF">
            <w:pPr>
              <w:rPr>
                <w:b/>
                <w:bCs/>
                <w:sz w:val="18"/>
                <w:szCs w:val="18"/>
              </w:rPr>
            </w:pPr>
          </w:p>
          <w:p w14:paraId="59AA99F0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ATMP certification procedure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723"/>
              <w:gridCol w:w="6300"/>
            </w:tblGrid>
            <w:tr w:rsidR="00895AC3" w14:paraId="65C4227F" w14:textId="77777777" w:rsidTr="00063FAF">
              <w:tc>
                <w:tcPr>
                  <w:tcW w:w="247" w:type="dxa"/>
                </w:tcPr>
                <w:p w14:paraId="00E066A1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0" w:type="dxa"/>
                </w:tcPr>
                <w:p w14:paraId="3BCDEB2E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Received  </w:t>
                  </w:r>
                </w:p>
              </w:tc>
            </w:tr>
            <w:tr w:rsidR="00895AC3" w14:paraId="4310EE02" w14:textId="77777777" w:rsidTr="00063FAF">
              <w:tc>
                <w:tcPr>
                  <w:tcW w:w="247" w:type="dxa"/>
                </w:tcPr>
                <w:p w14:paraId="306C3ED3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OthAdv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0" w:type="dxa"/>
                </w:tcPr>
                <w:p w14:paraId="43B2F294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Applied for  </w:t>
                  </w:r>
                </w:p>
              </w:tc>
            </w:tr>
            <w:tr w:rsidR="00895AC3" w14:paraId="52ED53E2" w14:textId="77777777" w:rsidTr="00063FAF">
              <w:tc>
                <w:tcPr>
                  <w:tcW w:w="247" w:type="dxa"/>
                </w:tcPr>
                <w:p w14:paraId="7B879F2F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PrevAdvRec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6300" w:type="dxa"/>
                </w:tcPr>
                <w:p w14:paraId="1CF2D3D3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Planned</w:t>
                  </w:r>
                </w:p>
                <w:p w14:paraId="2AB501F9" w14:textId="386D7FB9" w:rsidR="00A62639" w:rsidRDefault="0058658D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="00A770F6" w:rsidRPr="00177066">
                    <w:rPr>
                      <w:sz w:val="18"/>
                      <w:szCs w:val="18"/>
                    </w:rPr>
                    <w:t xml:space="preserve">      </w:t>
                  </w:r>
                </w:p>
                <w:p w14:paraId="7D196965" w14:textId="77777777" w:rsidR="00007B17" w:rsidRPr="00177066" w:rsidRDefault="00007B17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5B7D93E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09912C31" w14:textId="77777777" w:rsidTr="00202AFD">
        <w:tblPrEx>
          <w:tbl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  <w:insideH w:val="single" w:sz="4" w:space="0" w:color="E6E6E6"/>
            <w:insideV w:val="single" w:sz="4" w:space="0" w:color="E6E6E6"/>
          </w:tblBorders>
          <w:tblLook w:val="04A0" w:firstRow="1" w:lastRow="0" w:firstColumn="1" w:lastColumn="0" w:noHBand="0" w:noVBand="1"/>
        </w:tblPrEx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58E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EA3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ReqComment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noProof/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</w:tc>
      </w:tr>
      <w:tr w:rsidR="00895AC3" w14:paraId="27C47E12" w14:textId="77777777" w:rsidTr="00202AFD">
        <w:tc>
          <w:tcPr>
            <w:tcW w:w="2384" w:type="dxa"/>
          </w:tcPr>
          <w:p w14:paraId="215919A3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 xml:space="preserve">Orphan status </w:t>
            </w:r>
          </w:p>
        </w:tc>
        <w:tc>
          <w:tcPr>
            <w:tcW w:w="7392" w:type="dxa"/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460"/>
              <w:gridCol w:w="6154"/>
            </w:tblGrid>
            <w:tr w:rsidR="00895AC3" w14:paraId="062799D1" w14:textId="77777777" w:rsidTr="00063FAF">
              <w:tc>
                <w:tcPr>
                  <w:tcW w:w="460" w:type="dxa"/>
                </w:tcPr>
                <w:bookmarkStart w:id="32" w:name="OrphNo"/>
                <w:p w14:paraId="723940C7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Orph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6154" w:type="dxa"/>
                </w:tcPr>
                <w:p w14:paraId="197705D6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Rare disease</w:t>
                  </w:r>
                </w:p>
              </w:tc>
            </w:tr>
            <w:bookmarkStart w:id="33" w:name="OrphYes"/>
            <w:tr w:rsidR="00895AC3" w14:paraId="70C5F46D" w14:textId="77777777" w:rsidTr="00063FAF">
              <w:tc>
                <w:tcPr>
                  <w:tcW w:w="460" w:type="dxa"/>
                </w:tcPr>
                <w:p w14:paraId="3844ADCF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Orph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6154" w:type="dxa"/>
                </w:tcPr>
                <w:p w14:paraId="3DCCB198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Orphan designation received/applied for/planned</w:t>
                  </w:r>
                </w:p>
              </w:tc>
            </w:tr>
            <w:tr w:rsidR="00895AC3" w14:paraId="078FB270" w14:textId="77777777" w:rsidTr="00063FAF">
              <w:tc>
                <w:tcPr>
                  <w:tcW w:w="6614" w:type="dxa"/>
                  <w:gridSpan w:val="2"/>
                </w:tcPr>
                <w:p w14:paraId="753EDC20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EBD1B13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585EDA60" w14:textId="77777777" w:rsidTr="00202AFD">
        <w:tc>
          <w:tcPr>
            <w:tcW w:w="2384" w:type="dxa"/>
            <w:tcBorders>
              <w:bottom w:val="single" w:sz="4" w:space="0" w:color="auto"/>
            </w:tcBorders>
          </w:tcPr>
          <w:p w14:paraId="38254E08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Comments</w:t>
            </w:r>
          </w:p>
        </w:tc>
        <w:bookmarkStart w:id="34" w:name="OD_Comment"/>
        <w:tc>
          <w:tcPr>
            <w:tcW w:w="7392" w:type="dxa"/>
            <w:tcBorders>
              <w:bottom w:val="single" w:sz="4" w:space="0" w:color="auto"/>
            </w:tcBorders>
          </w:tcPr>
          <w:p w14:paraId="0A2F6C6A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OD_Comment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895AC3" w14:paraId="67FC8923" w14:textId="77777777" w:rsidTr="00202AFD">
        <w:tblPrEx>
          <w:tbl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  <w:insideH w:val="single" w:sz="4" w:space="0" w:color="E6E6E6"/>
            <w:insideV w:val="single" w:sz="4" w:space="0" w:color="E6E6E6"/>
          </w:tblBorders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3BC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Paediatric status</w:t>
            </w:r>
          </w:p>
          <w:p w14:paraId="0F20CB7E" w14:textId="77777777" w:rsidR="00A62639" w:rsidRPr="007540F8" w:rsidRDefault="00A62639" w:rsidP="00063FAF">
            <w:pPr>
              <w:rPr>
                <w:b/>
                <w:bCs/>
                <w:sz w:val="18"/>
                <w:szCs w:val="18"/>
              </w:rPr>
            </w:pPr>
          </w:p>
          <w:p w14:paraId="782B4C3B" w14:textId="77777777" w:rsidR="00A62639" w:rsidRPr="007540F8" w:rsidRDefault="00A62639" w:rsidP="00063FAF">
            <w:pPr>
              <w:rPr>
                <w:b/>
                <w:bCs/>
                <w:sz w:val="18"/>
                <w:szCs w:val="18"/>
              </w:rPr>
            </w:pPr>
          </w:p>
          <w:p w14:paraId="30185AC3" w14:textId="77777777" w:rsidR="00A62639" w:rsidRPr="007540F8" w:rsidRDefault="00A62639" w:rsidP="00063FAF">
            <w:pPr>
              <w:rPr>
                <w:b/>
                <w:bCs/>
                <w:sz w:val="18"/>
                <w:szCs w:val="18"/>
              </w:rPr>
            </w:pPr>
          </w:p>
          <w:p w14:paraId="315EB0E6" w14:textId="77777777" w:rsidR="00A62639" w:rsidRPr="007540F8" w:rsidRDefault="00A62639" w:rsidP="00063FAF">
            <w:pPr>
              <w:rPr>
                <w:b/>
                <w:bCs/>
                <w:sz w:val="18"/>
                <w:szCs w:val="18"/>
              </w:rPr>
            </w:pPr>
          </w:p>
          <w:p w14:paraId="18B53B07" w14:textId="77777777" w:rsidR="00A62639" w:rsidRPr="007540F8" w:rsidRDefault="00A62639" w:rsidP="00063F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Theme"/>
              <w:tblW w:w="7004" w:type="dxa"/>
              <w:tblLook w:val="01E0" w:firstRow="1" w:lastRow="1" w:firstColumn="1" w:lastColumn="1" w:noHBand="0" w:noVBand="0"/>
            </w:tblPr>
            <w:tblGrid>
              <w:gridCol w:w="460"/>
              <w:gridCol w:w="1187"/>
              <w:gridCol w:w="460"/>
              <w:gridCol w:w="217"/>
              <w:gridCol w:w="317"/>
              <w:gridCol w:w="143"/>
              <w:gridCol w:w="1187"/>
              <w:gridCol w:w="460"/>
              <w:gridCol w:w="391"/>
              <w:gridCol w:w="144"/>
              <w:gridCol w:w="1647"/>
              <w:gridCol w:w="391"/>
            </w:tblGrid>
            <w:tr w:rsidR="00895AC3" w14:paraId="1FD51F03" w14:textId="77777777" w:rsidTr="00063FAF">
              <w:trPr>
                <w:gridAfter w:val="1"/>
                <w:wAfter w:w="390" w:type="dxa"/>
              </w:trPr>
              <w:tc>
                <w:tcPr>
                  <w:tcW w:w="461" w:type="dxa"/>
                </w:tcPr>
                <w:p w14:paraId="7BA63C5A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87" w:type="dxa"/>
                </w:tcPr>
                <w:p w14:paraId="33664D78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PUMA</w:t>
                  </w:r>
                </w:p>
              </w:tc>
              <w:tc>
                <w:tcPr>
                  <w:tcW w:w="460" w:type="dxa"/>
                </w:tcPr>
                <w:p w14:paraId="76B6C956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64" w:type="dxa"/>
                  <w:gridSpan w:val="4"/>
                </w:tcPr>
                <w:p w14:paraId="5D56D2CA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</w:tcPr>
                <w:p w14:paraId="66E1749C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gridSpan w:val="3"/>
                </w:tcPr>
                <w:p w14:paraId="72436DB8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95AC3" w14:paraId="2771B5ED" w14:textId="77777777" w:rsidTr="00063FAF">
              <w:trPr>
                <w:gridAfter w:val="1"/>
                <w:wAfter w:w="390" w:type="dxa"/>
              </w:trPr>
              <w:tc>
                <w:tcPr>
                  <w:tcW w:w="461" w:type="dxa"/>
                </w:tcPr>
                <w:p w14:paraId="4E13709C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87" w:type="dxa"/>
                </w:tcPr>
                <w:p w14:paraId="5AD3E531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PIP</w:t>
                  </w:r>
                </w:p>
              </w:tc>
              <w:tc>
                <w:tcPr>
                  <w:tcW w:w="460" w:type="dxa"/>
                </w:tcPr>
                <w:p w14:paraId="0E0C5E72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64" w:type="dxa"/>
                  <w:gridSpan w:val="4"/>
                </w:tcPr>
                <w:p w14:paraId="0B90067F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Submitted </w:t>
                  </w:r>
                </w:p>
              </w:tc>
              <w:tc>
                <w:tcPr>
                  <w:tcW w:w="460" w:type="dxa"/>
                </w:tcPr>
                <w:p w14:paraId="2F55E9C3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82" w:type="dxa"/>
                  <w:gridSpan w:val="3"/>
                </w:tcPr>
                <w:p w14:paraId="0DF5BD74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Planned </w:t>
                  </w:r>
                </w:p>
              </w:tc>
            </w:tr>
            <w:tr w:rsidR="00895AC3" w14:paraId="48B32435" w14:textId="77777777" w:rsidTr="00063FAF">
              <w:tc>
                <w:tcPr>
                  <w:tcW w:w="461" w:type="dxa"/>
                </w:tcPr>
                <w:p w14:paraId="505D1412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</w:instrText>
                  </w:r>
                  <w:r w:rsidRPr="00177066">
                    <w:rPr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81" w:type="dxa"/>
                  <w:gridSpan w:val="4"/>
                </w:tcPr>
                <w:p w14:paraId="1DD7E19D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Waiver</w:t>
                  </w:r>
                </w:p>
              </w:tc>
              <w:tc>
                <w:tcPr>
                  <w:tcW w:w="2181" w:type="dxa"/>
                  <w:gridSpan w:val="4"/>
                </w:tcPr>
                <w:p w14:paraId="7DF70D29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 xml:space="preserve"> Deferral</w:t>
                  </w:r>
                </w:p>
              </w:tc>
              <w:tc>
                <w:tcPr>
                  <w:tcW w:w="2181" w:type="dxa"/>
                  <w:gridSpan w:val="3"/>
                </w:tcPr>
                <w:p w14:paraId="09C0E8E4" w14:textId="77777777" w:rsidR="00A62639" w:rsidRPr="00177066" w:rsidRDefault="00A62639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95AC3" w14:paraId="272C61D6" w14:textId="77777777" w:rsidTr="00063FAF">
              <w:trPr>
                <w:gridAfter w:val="2"/>
                <w:wAfter w:w="2038" w:type="dxa"/>
              </w:trPr>
              <w:tc>
                <w:tcPr>
                  <w:tcW w:w="460" w:type="dxa"/>
                </w:tcPr>
                <w:p w14:paraId="1B80D3A2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64" w:type="dxa"/>
                  <w:gridSpan w:val="3"/>
                </w:tcPr>
                <w:p w14:paraId="3843A12E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Submitted </w:t>
                  </w:r>
                </w:p>
              </w:tc>
              <w:tc>
                <w:tcPr>
                  <w:tcW w:w="460" w:type="dxa"/>
                  <w:gridSpan w:val="2"/>
                </w:tcPr>
                <w:p w14:paraId="158B2573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82" w:type="dxa"/>
                  <w:gridSpan w:val="4"/>
                </w:tcPr>
                <w:p w14:paraId="1628680C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Planned </w:t>
                  </w:r>
                </w:p>
              </w:tc>
            </w:tr>
          </w:tbl>
          <w:p w14:paraId="6CB22189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 </w:t>
            </w:r>
            <w:r w:rsidR="003051A4">
              <w:rPr>
                <w:sz w:val="18"/>
                <w:szCs w:val="18"/>
              </w:rPr>
              <w:t xml:space="preserve">Date: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CTComments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  <w:p w14:paraId="08BD79F6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 </w:t>
            </w:r>
          </w:p>
        </w:tc>
      </w:tr>
      <w:tr w:rsidR="00895AC3" w14:paraId="28D261BE" w14:textId="77777777" w:rsidTr="00202AFD">
        <w:tblPrEx>
          <w:tblBorders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  <w:insideH w:val="single" w:sz="4" w:space="0" w:color="E6E6E6"/>
            <w:insideV w:val="single" w:sz="4" w:space="0" w:color="E6E6E6"/>
          </w:tblBorders>
          <w:tblLook w:val="04A0" w:firstRow="1" w:lastRow="0" w:firstColumn="1" w:lastColumn="0" w:noHBand="0" w:noVBand="1"/>
        </w:tblPrEx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B73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4EA7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</w:tc>
      </w:tr>
      <w:tr w:rsidR="00895AC3" w14:paraId="40EFF807" w14:textId="77777777" w:rsidTr="00202A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84" w:type="dxa"/>
          </w:tcPr>
          <w:p w14:paraId="29FC8047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PRIME designation</w:t>
            </w:r>
          </w:p>
        </w:tc>
        <w:tc>
          <w:tcPr>
            <w:tcW w:w="7392" w:type="dxa"/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723"/>
              <w:gridCol w:w="6300"/>
            </w:tblGrid>
            <w:tr w:rsidR="00895AC3" w14:paraId="39A688BE" w14:textId="77777777" w:rsidTr="00063FAF">
              <w:tc>
                <w:tcPr>
                  <w:tcW w:w="247" w:type="dxa"/>
                </w:tcPr>
                <w:p w14:paraId="56D1FDDB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PrevAdvFU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0" w:type="dxa"/>
                </w:tcPr>
                <w:p w14:paraId="5104A122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Received  </w:t>
                  </w:r>
                </w:p>
              </w:tc>
            </w:tr>
            <w:tr w:rsidR="00895AC3" w14:paraId="535584B3" w14:textId="77777777" w:rsidTr="00063FAF">
              <w:tc>
                <w:tcPr>
                  <w:tcW w:w="247" w:type="dxa"/>
                </w:tcPr>
                <w:p w14:paraId="44D8B05F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OthAdv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0" w:type="dxa"/>
                </w:tcPr>
                <w:p w14:paraId="47F31410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Applied for  </w:t>
                  </w:r>
                </w:p>
              </w:tc>
            </w:tr>
            <w:tr w:rsidR="00895AC3" w14:paraId="284F234D" w14:textId="77777777" w:rsidTr="00063FAF">
              <w:tc>
                <w:tcPr>
                  <w:tcW w:w="247" w:type="dxa"/>
                </w:tcPr>
                <w:p w14:paraId="12D0AD88" w14:textId="77777777" w:rsidR="00A62639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PrevAdvRec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Pr="00177066">
                    <w:rPr>
                      <w:sz w:val="18"/>
                      <w:szCs w:val="18"/>
                    </w:rPr>
                    <w:t>Date:</w:t>
                  </w:r>
                </w:p>
                <w:p w14:paraId="6A9E0076" w14:textId="77777777" w:rsidR="00007B17" w:rsidRPr="00177066" w:rsidRDefault="00007B17" w:rsidP="00063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0" w:type="dxa"/>
                </w:tcPr>
                <w:p w14:paraId="498171E4" w14:textId="77777777" w:rsidR="0058658D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Planned</w:t>
                  </w:r>
                </w:p>
                <w:p w14:paraId="5E48C234" w14:textId="055FDBD7" w:rsidR="00A62639" w:rsidRPr="00177066" w:rsidRDefault="0058658D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ApplNm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177066">
                    <w:rPr>
                      <w:sz w:val="18"/>
                      <w:szCs w:val="18"/>
                    </w:rPr>
                  </w:r>
                  <w:r w:rsidRPr="00177066"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noProof/>
                      <w:sz w:val="18"/>
                      <w:szCs w:val="18"/>
                    </w:rPr>
                    <w:t> </w:t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  <w:r w:rsidR="00A770F6" w:rsidRPr="00177066">
                    <w:rPr>
                      <w:sz w:val="18"/>
                      <w:szCs w:val="18"/>
                    </w:rPr>
                    <w:t xml:space="preserve">      </w:t>
                  </w:r>
                </w:p>
              </w:tc>
            </w:tr>
          </w:tbl>
          <w:p w14:paraId="7F0A15B7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2F903D06" w14:textId="77777777" w:rsidTr="00202A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84" w:type="dxa"/>
          </w:tcPr>
          <w:p w14:paraId="510B09C5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Marketing Authorisation not yet granted</w:t>
            </w:r>
          </w:p>
          <w:p w14:paraId="2F82B39E" w14:textId="77777777" w:rsidR="00A62639" w:rsidRPr="007540F8" w:rsidRDefault="00A62639" w:rsidP="00063FAF">
            <w:pPr>
              <w:rPr>
                <w:b/>
                <w:bCs/>
                <w:sz w:val="18"/>
                <w:szCs w:val="18"/>
              </w:rPr>
            </w:pPr>
          </w:p>
          <w:p w14:paraId="44318133" w14:textId="77777777" w:rsidR="00A62639" w:rsidRPr="007540F8" w:rsidRDefault="00A62639" w:rsidP="00063F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2" w:type="dxa"/>
          </w:tcPr>
          <w:p w14:paraId="3A366256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>MA Application planned date: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Date_MANYGrant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  <w:p w14:paraId="53674ACB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>Route of MA planned</w:t>
            </w:r>
          </w:p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435"/>
              <w:gridCol w:w="6182"/>
            </w:tblGrid>
            <w:tr w:rsidR="00895AC3" w14:paraId="58A5F5C1" w14:textId="77777777" w:rsidTr="00063FAF">
              <w:tc>
                <w:tcPr>
                  <w:tcW w:w="427" w:type="dxa"/>
                </w:tcPr>
                <w:p w14:paraId="3CAD2783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NYGrProcNa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82" w:type="dxa"/>
                </w:tcPr>
                <w:p w14:paraId="59D1974B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National Procedure</w:t>
                  </w:r>
                </w:p>
              </w:tc>
            </w:tr>
            <w:tr w:rsidR="00895AC3" w14:paraId="6849801D" w14:textId="77777777" w:rsidTr="00063FAF">
              <w:tc>
                <w:tcPr>
                  <w:tcW w:w="427" w:type="dxa"/>
                </w:tcPr>
                <w:p w14:paraId="71D1E153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NYGrProcDecentr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82" w:type="dxa"/>
                </w:tcPr>
                <w:p w14:paraId="1BBE22CB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MRP/Decentralised Procedure</w:t>
                  </w:r>
                </w:p>
              </w:tc>
            </w:tr>
            <w:tr w:rsidR="00895AC3" w14:paraId="51839B2E" w14:textId="77777777" w:rsidTr="00063FAF">
              <w:tc>
                <w:tcPr>
                  <w:tcW w:w="427" w:type="dxa"/>
                </w:tcPr>
                <w:p w14:paraId="66C4C57B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NYGrProcCentr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82" w:type="dxa"/>
                </w:tcPr>
                <w:p w14:paraId="25D8DD92" w14:textId="77777777" w:rsidR="00A62639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Centralised Procedure (according to Reg. (EC) No 726/2004)</w:t>
                  </w:r>
                </w:p>
                <w:p w14:paraId="0BB8F45F" w14:textId="77777777" w:rsidR="00007B17" w:rsidRPr="00177066" w:rsidRDefault="00007B17" w:rsidP="00063F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0E5162B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  <w:tr w:rsidR="00895AC3" w14:paraId="59AF17F8" w14:textId="77777777" w:rsidTr="00202A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84" w:type="dxa"/>
          </w:tcPr>
          <w:p w14:paraId="4B81DB02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Marketing Authorisation (MA) already granted</w:t>
            </w:r>
          </w:p>
          <w:p w14:paraId="4FBBAEAC" w14:textId="77777777" w:rsidR="00A62639" w:rsidRPr="007540F8" w:rsidRDefault="00A62639" w:rsidP="00063FAF">
            <w:pPr>
              <w:rPr>
                <w:b/>
                <w:bCs/>
                <w:sz w:val="18"/>
                <w:szCs w:val="18"/>
              </w:rPr>
            </w:pPr>
          </w:p>
          <w:p w14:paraId="6E28D93E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 xml:space="preserve">Please </w:t>
            </w:r>
            <w:r w:rsidRPr="007540F8">
              <w:rPr>
                <w:b/>
                <w:bCs/>
                <w:sz w:val="18"/>
                <w:szCs w:val="18"/>
              </w:rPr>
              <w:t>provide copies of assessment reports</w:t>
            </w:r>
          </w:p>
        </w:tc>
        <w:tc>
          <w:tcPr>
            <w:tcW w:w="7392" w:type="dxa"/>
          </w:tcPr>
          <w:p w14:paraId="30231AC8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>Date of MA granting: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Date_MAGrant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  <w:p w14:paraId="4DC73CDA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>Route of MA</w:t>
            </w:r>
          </w:p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460"/>
              <w:gridCol w:w="6564"/>
            </w:tblGrid>
            <w:tr w:rsidR="00895AC3" w14:paraId="20D9D57A" w14:textId="77777777" w:rsidTr="00063FAF">
              <w:tc>
                <w:tcPr>
                  <w:tcW w:w="460" w:type="dxa"/>
                </w:tcPr>
                <w:p w14:paraId="6F765AFF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GrProcNat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64" w:type="dxa"/>
                </w:tcPr>
                <w:p w14:paraId="2A8DE6BE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National Procedure</w:t>
                  </w:r>
                </w:p>
              </w:tc>
            </w:tr>
            <w:tr w:rsidR="00895AC3" w14:paraId="6EF2A918" w14:textId="77777777" w:rsidTr="00063FAF">
              <w:tc>
                <w:tcPr>
                  <w:tcW w:w="460" w:type="dxa"/>
                </w:tcPr>
                <w:p w14:paraId="5FDF639D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GrProcDecentr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64" w:type="dxa"/>
                </w:tcPr>
                <w:p w14:paraId="17FD6404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>MRP/Decentralised Procedure</w:t>
                  </w:r>
                </w:p>
              </w:tc>
            </w:tr>
            <w:tr w:rsidR="00895AC3" w14:paraId="424F564C" w14:textId="77777777" w:rsidTr="00063FAF">
              <w:tc>
                <w:tcPr>
                  <w:tcW w:w="460" w:type="dxa"/>
                </w:tcPr>
                <w:p w14:paraId="6E4DEE09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fldChar w:fldCharType="begin">
                      <w:ffData>
                        <w:name w:val="GrProcCentr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7066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17706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64" w:type="dxa"/>
                </w:tcPr>
                <w:p w14:paraId="3EB1B3E6" w14:textId="77777777" w:rsidR="00A62639" w:rsidRPr="00177066" w:rsidRDefault="00A770F6" w:rsidP="00063FAF">
                  <w:pPr>
                    <w:rPr>
                      <w:sz w:val="18"/>
                      <w:szCs w:val="18"/>
                    </w:rPr>
                  </w:pPr>
                  <w:r w:rsidRPr="00177066">
                    <w:rPr>
                      <w:sz w:val="18"/>
                      <w:szCs w:val="18"/>
                    </w:rPr>
                    <w:t xml:space="preserve">Centralised Procedure (according to Reg. (EC) No </w:t>
                  </w:r>
                  <w:r w:rsidRPr="00177066">
                    <w:rPr>
                      <w:sz w:val="18"/>
                      <w:szCs w:val="18"/>
                    </w:rPr>
                    <w:t>726/2004)</w:t>
                  </w:r>
                </w:p>
              </w:tc>
            </w:tr>
          </w:tbl>
          <w:p w14:paraId="78AE6FFB" w14:textId="77777777" w:rsidR="00A62639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>Specify in which indication: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GrIndic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  <w:p w14:paraId="570AF03C" w14:textId="77777777" w:rsidR="00007B17" w:rsidRPr="00177066" w:rsidRDefault="00007B17" w:rsidP="00063FAF">
            <w:pPr>
              <w:rPr>
                <w:sz w:val="18"/>
                <w:szCs w:val="18"/>
              </w:rPr>
            </w:pPr>
          </w:p>
        </w:tc>
      </w:tr>
      <w:tr w:rsidR="00895AC3" w14:paraId="58E19613" w14:textId="77777777" w:rsidTr="00202A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84" w:type="dxa"/>
          </w:tcPr>
          <w:p w14:paraId="2D376DB2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Particular Marketing Authorisation request</w:t>
            </w:r>
          </w:p>
        </w:tc>
        <w:tc>
          <w:tcPr>
            <w:tcW w:w="7392" w:type="dxa"/>
          </w:tcPr>
          <w:p w14:paraId="42780F05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>Authorisation granted:</w:t>
            </w:r>
          </w:p>
          <w:p w14:paraId="12E505FD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  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ChAnt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 Yes – date: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Date_condMANYGrant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  <w:p w14:paraId="77238636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  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ChAnt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 No – application planned date: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Date_condMANYGrant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  <w:p w14:paraId="28E0B483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>Type:</w:t>
            </w:r>
          </w:p>
          <w:p w14:paraId="4F79D8D6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ChAnt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 Conditional MA</w:t>
            </w:r>
          </w:p>
          <w:p w14:paraId="10805C04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ChAnt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 MA under exceptional circumstances</w:t>
            </w:r>
          </w:p>
          <w:p w14:paraId="2756C9DD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ChAnt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66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 Accelerated assessment</w:t>
            </w:r>
          </w:p>
          <w:p w14:paraId="478AF6E8" w14:textId="77777777" w:rsidR="00A62639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ChAnt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 WHO Art. 58 prequalification</w:t>
            </w:r>
          </w:p>
          <w:p w14:paraId="392EF108" w14:textId="77777777" w:rsidR="00007B17" w:rsidRPr="00177066" w:rsidRDefault="00007B17" w:rsidP="00063FAF">
            <w:pPr>
              <w:rPr>
                <w:sz w:val="18"/>
                <w:szCs w:val="18"/>
              </w:rPr>
            </w:pPr>
          </w:p>
        </w:tc>
      </w:tr>
      <w:tr w:rsidR="00895AC3" w14:paraId="2FF5738E" w14:textId="77777777" w:rsidTr="00202A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84" w:type="dxa"/>
          </w:tcPr>
          <w:p w14:paraId="61472C65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Comments</w:t>
            </w:r>
          </w:p>
          <w:p w14:paraId="027F0233" w14:textId="77777777" w:rsidR="00A62639" w:rsidRPr="007540F8" w:rsidRDefault="00A62639" w:rsidP="00063F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2" w:type="dxa"/>
          </w:tcPr>
          <w:p w14:paraId="5D841A65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</w:tc>
      </w:tr>
      <w:tr w:rsidR="00895AC3" w14:paraId="19D49E5A" w14:textId="77777777" w:rsidTr="00202A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84" w:type="dxa"/>
          </w:tcPr>
          <w:p w14:paraId="765ED76A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Please briefly outline the scope of the request for SNSA</w:t>
            </w:r>
          </w:p>
        </w:tc>
        <w:tc>
          <w:tcPr>
            <w:tcW w:w="7392" w:type="dxa"/>
          </w:tcPr>
          <w:p w14:paraId="2F7AECA1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895AC3" w14:paraId="3E72CEB6" w14:textId="77777777" w:rsidTr="00202A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84" w:type="dxa"/>
          </w:tcPr>
          <w:p w14:paraId="0CCBAF93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Preferred meeting dates (minimum 3 options, in different we</w:t>
            </w:r>
            <w:r w:rsidRPr="007540F8">
              <w:rPr>
                <w:b/>
                <w:bCs/>
                <w:sz w:val="18"/>
                <w:szCs w:val="18"/>
              </w:rPr>
              <w:t>eks)</w:t>
            </w:r>
          </w:p>
        </w:tc>
        <w:tc>
          <w:tcPr>
            <w:tcW w:w="7392" w:type="dxa"/>
          </w:tcPr>
          <w:p w14:paraId="7D1B5BD0" w14:textId="77777777" w:rsidR="00A62639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  <w:p w14:paraId="1D9E2A5C" w14:textId="77777777" w:rsidR="00007B17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  <w:p w14:paraId="57CBBF32" w14:textId="77777777" w:rsidR="00007B17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FORMTEXT </w:instrText>
            </w:r>
            <w:r w:rsidRPr="00177066">
              <w:rPr>
                <w:sz w:val="18"/>
                <w:szCs w:val="18"/>
              </w:rPr>
            </w:r>
            <w:r w:rsidRPr="00177066"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t> </w:t>
            </w:r>
            <w:r w:rsidRPr="00177066">
              <w:rPr>
                <w:sz w:val="18"/>
                <w:szCs w:val="18"/>
              </w:rPr>
              <w:fldChar w:fldCharType="end"/>
            </w:r>
          </w:p>
        </w:tc>
      </w:tr>
      <w:tr w:rsidR="00895AC3" w14:paraId="69103096" w14:textId="77777777" w:rsidTr="00202A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84" w:type="dxa"/>
          </w:tcPr>
          <w:p w14:paraId="5570E505" w14:textId="77777777" w:rsidR="00A62639" w:rsidRPr="007540F8" w:rsidRDefault="00A770F6" w:rsidP="00202AFD">
            <w:pPr>
              <w:keepNext/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lastRenderedPageBreak/>
              <w:t>Requested NCAs</w:t>
            </w:r>
          </w:p>
          <w:p w14:paraId="670EE6E7" w14:textId="77777777" w:rsidR="00A62639" w:rsidRPr="007540F8" w:rsidRDefault="00A62639" w:rsidP="00202AFD">
            <w:pPr>
              <w:keepNext/>
              <w:rPr>
                <w:b/>
                <w:bCs/>
                <w:sz w:val="18"/>
                <w:szCs w:val="18"/>
              </w:rPr>
            </w:pPr>
          </w:p>
          <w:p w14:paraId="41BD0FF3" w14:textId="77777777" w:rsidR="00A62639" w:rsidRPr="007540F8" w:rsidRDefault="00A62639" w:rsidP="00202AFD">
            <w:pPr>
              <w:keepNext/>
              <w:rPr>
                <w:b/>
                <w:bCs/>
                <w:sz w:val="18"/>
                <w:szCs w:val="18"/>
              </w:rPr>
            </w:pPr>
          </w:p>
          <w:p w14:paraId="0D19A390" w14:textId="77777777" w:rsidR="00A62639" w:rsidRPr="007540F8" w:rsidRDefault="00A62639" w:rsidP="00202AFD">
            <w:pPr>
              <w:keepNext/>
              <w:rPr>
                <w:b/>
                <w:bCs/>
                <w:sz w:val="18"/>
                <w:szCs w:val="18"/>
              </w:rPr>
            </w:pPr>
          </w:p>
          <w:p w14:paraId="2BA48D53" w14:textId="77777777" w:rsidR="00A62639" w:rsidRPr="007540F8" w:rsidRDefault="00A62639" w:rsidP="00202AFD">
            <w:pPr>
              <w:keepNext/>
              <w:rPr>
                <w:b/>
                <w:bCs/>
                <w:sz w:val="18"/>
                <w:szCs w:val="18"/>
              </w:rPr>
            </w:pPr>
          </w:p>
          <w:p w14:paraId="62CE83F7" w14:textId="77777777" w:rsidR="00A62639" w:rsidRPr="007540F8" w:rsidRDefault="00A62639" w:rsidP="00202AFD">
            <w:pPr>
              <w:keepNext/>
              <w:rPr>
                <w:b/>
                <w:bCs/>
                <w:sz w:val="18"/>
                <w:szCs w:val="18"/>
              </w:rPr>
            </w:pPr>
          </w:p>
          <w:p w14:paraId="27A97A44" w14:textId="77777777" w:rsidR="00A62639" w:rsidRPr="007540F8" w:rsidRDefault="00A62639" w:rsidP="00202AFD">
            <w:pPr>
              <w:keepNext/>
              <w:rPr>
                <w:b/>
                <w:bCs/>
                <w:sz w:val="18"/>
                <w:szCs w:val="18"/>
              </w:rPr>
            </w:pPr>
          </w:p>
          <w:p w14:paraId="2BC44CE2" w14:textId="77777777" w:rsidR="00A62639" w:rsidRPr="007540F8" w:rsidRDefault="00A62639" w:rsidP="00202AFD">
            <w:pPr>
              <w:keepNext/>
              <w:rPr>
                <w:b/>
                <w:bCs/>
                <w:sz w:val="18"/>
                <w:szCs w:val="18"/>
              </w:rPr>
            </w:pPr>
          </w:p>
          <w:p w14:paraId="24C64D33" w14:textId="77777777" w:rsidR="00A62639" w:rsidRPr="007540F8" w:rsidRDefault="00A62639" w:rsidP="00202AFD">
            <w:pPr>
              <w:keepNext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2" w:type="dxa"/>
          </w:tcPr>
          <w:p w14:paraId="668C61DC" w14:textId="0A40D18C" w:rsidR="00A62639" w:rsidRPr="00177066" w:rsidRDefault="00A770F6" w:rsidP="00202AFD">
            <w:pPr>
              <w:keepNext/>
              <w:rPr>
                <w:sz w:val="18"/>
                <w:szCs w:val="18"/>
                <w:lang w:val="pt-PT"/>
              </w:rPr>
            </w:pPr>
            <w:r w:rsidRPr="00177066">
              <w:rPr>
                <w:sz w:val="18"/>
                <w:szCs w:val="18"/>
                <w:lang w:val="pt-PT"/>
              </w:rPr>
              <w:t>NCA 1:</w:t>
            </w:r>
            <w:r w:rsidR="0058658D">
              <w:rPr>
                <w:sz w:val="18"/>
                <w:szCs w:val="18"/>
                <w:lang w:val="pt-PT"/>
              </w:rPr>
              <w:t xml:space="preserve"> </w:t>
            </w:r>
            <w:r w:rsidR="0058658D" w:rsidRPr="00177066">
              <w:rPr>
                <w:sz w:val="18"/>
                <w:szCs w:val="18"/>
              </w:rPr>
              <w:fldChar w:fldCharType="begin">
                <w:ffData>
                  <w:name w:val="ApplNm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8658D" w:rsidRPr="0058658D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58658D" w:rsidRPr="00177066">
              <w:rPr>
                <w:sz w:val="18"/>
                <w:szCs w:val="18"/>
              </w:rPr>
            </w:r>
            <w:r w:rsidR="0058658D" w:rsidRPr="00177066">
              <w:rPr>
                <w:sz w:val="18"/>
                <w:szCs w:val="18"/>
              </w:rPr>
              <w:fldChar w:fldCharType="separate"/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  <w:lang w:val="pt-PT"/>
              </w:rPr>
              <w:t xml:space="preserve">                          </w:t>
            </w:r>
          </w:p>
          <w:p w14:paraId="329327F0" w14:textId="73B3B0FD" w:rsidR="00A62639" w:rsidRPr="00177066" w:rsidRDefault="00A770F6" w:rsidP="00202AFD">
            <w:pPr>
              <w:keepNext/>
              <w:rPr>
                <w:sz w:val="18"/>
                <w:szCs w:val="18"/>
                <w:lang w:val="pt-PT"/>
              </w:rPr>
            </w:pPr>
            <w:r w:rsidRPr="00177066">
              <w:rPr>
                <w:sz w:val="18"/>
                <w:szCs w:val="18"/>
                <w:lang w:val="pt-PT"/>
              </w:rPr>
              <w:t xml:space="preserve">NCA 2: </w:t>
            </w:r>
            <w:r w:rsidR="0058658D" w:rsidRPr="00177066">
              <w:rPr>
                <w:sz w:val="18"/>
                <w:szCs w:val="18"/>
              </w:rPr>
              <w:fldChar w:fldCharType="begin">
                <w:ffData>
                  <w:name w:val="ApplNm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8658D" w:rsidRPr="0058658D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58658D" w:rsidRPr="00177066">
              <w:rPr>
                <w:sz w:val="18"/>
                <w:szCs w:val="18"/>
              </w:rPr>
            </w:r>
            <w:r w:rsidR="0058658D" w:rsidRPr="00177066">
              <w:rPr>
                <w:sz w:val="18"/>
                <w:szCs w:val="18"/>
              </w:rPr>
              <w:fldChar w:fldCharType="separate"/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sz w:val="18"/>
                <w:szCs w:val="18"/>
              </w:rPr>
              <w:fldChar w:fldCharType="end"/>
            </w:r>
          </w:p>
          <w:p w14:paraId="526FF50F" w14:textId="582F8BDF" w:rsidR="00A62639" w:rsidRPr="00177066" w:rsidRDefault="00A770F6" w:rsidP="00202AFD">
            <w:pPr>
              <w:keepNext/>
              <w:rPr>
                <w:sz w:val="18"/>
                <w:szCs w:val="18"/>
                <w:lang w:val="pt-PT"/>
              </w:rPr>
            </w:pPr>
            <w:r w:rsidRPr="00177066">
              <w:rPr>
                <w:sz w:val="18"/>
                <w:szCs w:val="18"/>
                <w:lang w:val="pt-PT"/>
              </w:rPr>
              <w:t xml:space="preserve">NCA 3 (as </w:t>
            </w:r>
            <w:proofErr w:type="spellStart"/>
            <w:r w:rsidRPr="00177066">
              <w:rPr>
                <w:sz w:val="18"/>
                <w:szCs w:val="18"/>
                <w:lang w:val="pt-PT"/>
              </w:rPr>
              <w:t>observer</w:t>
            </w:r>
            <w:proofErr w:type="spellEnd"/>
            <w:r w:rsidRPr="00177066">
              <w:rPr>
                <w:sz w:val="18"/>
                <w:szCs w:val="18"/>
                <w:lang w:val="pt-PT"/>
              </w:rPr>
              <w:t>):</w:t>
            </w:r>
            <w:r w:rsidR="0058658D" w:rsidRPr="0058658D">
              <w:rPr>
                <w:sz w:val="18"/>
                <w:szCs w:val="18"/>
                <w:lang w:val="pt-PT"/>
              </w:rPr>
              <w:t xml:space="preserve"> </w:t>
            </w:r>
            <w:r w:rsidR="0058658D" w:rsidRPr="00177066">
              <w:rPr>
                <w:sz w:val="18"/>
                <w:szCs w:val="18"/>
              </w:rPr>
              <w:fldChar w:fldCharType="begin">
                <w:ffData>
                  <w:name w:val="ApplNm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8658D" w:rsidRPr="0058658D">
              <w:rPr>
                <w:sz w:val="18"/>
                <w:szCs w:val="18"/>
                <w:lang w:val="pt-PT"/>
              </w:rPr>
              <w:instrText xml:space="preserve"> FORMTEXT </w:instrText>
            </w:r>
            <w:r w:rsidR="0058658D" w:rsidRPr="00177066">
              <w:rPr>
                <w:sz w:val="18"/>
                <w:szCs w:val="18"/>
              </w:rPr>
            </w:r>
            <w:r w:rsidR="0058658D" w:rsidRPr="00177066">
              <w:rPr>
                <w:sz w:val="18"/>
                <w:szCs w:val="18"/>
              </w:rPr>
              <w:fldChar w:fldCharType="separate"/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sz w:val="18"/>
                <w:szCs w:val="18"/>
              </w:rPr>
              <w:fldChar w:fldCharType="end"/>
            </w:r>
          </w:p>
          <w:p w14:paraId="2C19163E" w14:textId="77777777" w:rsidR="00A62639" w:rsidRPr="00177066" w:rsidRDefault="00A62639" w:rsidP="00202AFD">
            <w:pPr>
              <w:keepNext/>
              <w:rPr>
                <w:sz w:val="18"/>
                <w:szCs w:val="18"/>
                <w:lang w:val="pt-PT"/>
              </w:rPr>
            </w:pPr>
          </w:p>
          <w:p w14:paraId="59772189" w14:textId="690F4570" w:rsidR="00A62639" w:rsidRPr="00177066" w:rsidRDefault="00A770F6" w:rsidP="00202AFD">
            <w:pPr>
              <w:keepNext/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>Alternative NCA to replace NCA 1 or NCA 2:</w:t>
            </w:r>
            <w:r w:rsidR="0058658D">
              <w:rPr>
                <w:sz w:val="18"/>
                <w:szCs w:val="18"/>
              </w:rPr>
              <w:t xml:space="preserve"> </w:t>
            </w:r>
            <w:r w:rsidR="0058658D" w:rsidRPr="00177066">
              <w:rPr>
                <w:sz w:val="18"/>
                <w:szCs w:val="18"/>
              </w:rPr>
              <w:fldChar w:fldCharType="begin">
                <w:ffData>
                  <w:name w:val="ApplNm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8658D" w:rsidRPr="00177066">
              <w:rPr>
                <w:sz w:val="18"/>
                <w:szCs w:val="18"/>
              </w:rPr>
              <w:instrText xml:space="preserve"> FORMTEXT </w:instrText>
            </w:r>
            <w:r w:rsidR="0058658D" w:rsidRPr="00177066">
              <w:rPr>
                <w:sz w:val="18"/>
                <w:szCs w:val="18"/>
              </w:rPr>
            </w:r>
            <w:r w:rsidR="0058658D" w:rsidRPr="00177066">
              <w:rPr>
                <w:sz w:val="18"/>
                <w:szCs w:val="18"/>
              </w:rPr>
              <w:fldChar w:fldCharType="separate"/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sz w:val="18"/>
                <w:szCs w:val="18"/>
              </w:rPr>
              <w:fldChar w:fldCharType="end"/>
            </w:r>
          </w:p>
          <w:p w14:paraId="4A4E7CE1" w14:textId="77777777" w:rsidR="00A62639" w:rsidRPr="00177066" w:rsidRDefault="00A62639" w:rsidP="00202AFD">
            <w:pPr>
              <w:keepNext/>
              <w:rPr>
                <w:sz w:val="18"/>
                <w:szCs w:val="18"/>
              </w:rPr>
            </w:pPr>
          </w:p>
          <w:p w14:paraId="4019A419" w14:textId="1B4ED7A7" w:rsidR="00A62639" w:rsidRPr="00177066" w:rsidRDefault="00A770F6" w:rsidP="00202AFD">
            <w:pPr>
              <w:keepNext/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Additional NCAs in justified cases </w:t>
            </w:r>
            <w:r w:rsidRPr="00177066">
              <w:rPr>
                <w:sz w:val="18"/>
                <w:szCs w:val="18"/>
                <w:vertAlign w:val="superscript"/>
              </w:rPr>
              <w:t>(1)</w:t>
            </w:r>
            <w:r w:rsidRPr="00177066">
              <w:rPr>
                <w:sz w:val="18"/>
                <w:szCs w:val="18"/>
              </w:rPr>
              <w:t>:</w:t>
            </w:r>
            <w:r w:rsidR="0058658D">
              <w:rPr>
                <w:sz w:val="18"/>
                <w:szCs w:val="18"/>
              </w:rPr>
              <w:t xml:space="preserve"> </w:t>
            </w:r>
            <w:r w:rsidR="0058658D" w:rsidRPr="00177066">
              <w:rPr>
                <w:sz w:val="18"/>
                <w:szCs w:val="18"/>
              </w:rPr>
              <w:fldChar w:fldCharType="begin">
                <w:ffData>
                  <w:name w:val="ApplNm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8658D" w:rsidRPr="00177066">
              <w:rPr>
                <w:sz w:val="18"/>
                <w:szCs w:val="18"/>
              </w:rPr>
              <w:instrText xml:space="preserve"> FORMTEXT </w:instrText>
            </w:r>
            <w:r w:rsidR="0058658D" w:rsidRPr="00177066">
              <w:rPr>
                <w:sz w:val="18"/>
                <w:szCs w:val="18"/>
              </w:rPr>
            </w:r>
            <w:r w:rsidR="0058658D" w:rsidRPr="00177066">
              <w:rPr>
                <w:sz w:val="18"/>
                <w:szCs w:val="18"/>
              </w:rPr>
              <w:fldChar w:fldCharType="separate"/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 </w:t>
            </w:r>
          </w:p>
          <w:p w14:paraId="32B91D30" w14:textId="77777777" w:rsidR="00A62639" w:rsidRPr="00177066" w:rsidRDefault="00A62639" w:rsidP="00202AFD">
            <w:pPr>
              <w:keepNext/>
              <w:rPr>
                <w:sz w:val="18"/>
                <w:szCs w:val="18"/>
              </w:rPr>
            </w:pPr>
          </w:p>
          <w:p w14:paraId="02A18692" w14:textId="77777777" w:rsidR="00A62639" w:rsidRPr="00177066" w:rsidRDefault="00A770F6" w:rsidP="00202AFD">
            <w:pPr>
              <w:keepNext/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>Participation of a CTCG representative as observer</w:t>
            </w:r>
            <w:r w:rsidRPr="00177066">
              <w:rPr>
                <w:sz w:val="18"/>
                <w:szCs w:val="18"/>
                <w:vertAlign w:val="superscript"/>
              </w:rPr>
              <w:t xml:space="preserve"> (2)</w:t>
            </w:r>
          </w:p>
          <w:p w14:paraId="09B43123" w14:textId="77777777" w:rsidR="00A62639" w:rsidRPr="00177066" w:rsidRDefault="00A62639" w:rsidP="00202AFD">
            <w:pPr>
              <w:keepNext/>
              <w:rPr>
                <w:sz w:val="18"/>
                <w:szCs w:val="18"/>
              </w:rPr>
            </w:pPr>
          </w:p>
          <w:p w14:paraId="60CDB1A1" w14:textId="77777777" w:rsidR="00A62639" w:rsidRPr="00177066" w:rsidRDefault="00A770F6" w:rsidP="00202AFD">
            <w:pPr>
              <w:keepNext/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  yes</w:t>
            </w:r>
          </w:p>
          <w:p w14:paraId="4E245AE0" w14:textId="77777777" w:rsidR="00A62639" w:rsidRPr="00177066" w:rsidRDefault="00A62639" w:rsidP="00202AFD">
            <w:pPr>
              <w:keepNext/>
              <w:rPr>
                <w:sz w:val="18"/>
                <w:szCs w:val="18"/>
              </w:rPr>
            </w:pPr>
          </w:p>
          <w:p w14:paraId="63BF156B" w14:textId="23EA313D" w:rsidR="00A62639" w:rsidRPr="00177066" w:rsidRDefault="00A770F6" w:rsidP="00202AFD">
            <w:pPr>
              <w:keepNext/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>Justification:</w:t>
            </w:r>
            <w:r w:rsidR="0058658D">
              <w:rPr>
                <w:sz w:val="18"/>
                <w:szCs w:val="18"/>
              </w:rPr>
              <w:t xml:space="preserve"> </w:t>
            </w:r>
            <w:r w:rsidR="0058658D" w:rsidRPr="00177066">
              <w:rPr>
                <w:sz w:val="18"/>
                <w:szCs w:val="18"/>
              </w:rPr>
              <w:fldChar w:fldCharType="begin">
                <w:ffData>
                  <w:name w:val="ApplNm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8658D" w:rsidRPr="00177066">
              <w:rPr>
                <w:sz w:val="18"/>
                <w:szCs w:val="18"/>
              </w:rPr>
              <w:instrText xml:space="preserve"> FORMTEXT </w:instrText>
            </w:r>
            <w:r w:rsidR="0058658D" w:rsidRPr="00177066">
              <w:rPr>
                <w:sz w:val="18"/>
                <w:szCs w:val="18"/>
              </w:rPr>
            </w:r>
            <w:r w:rsidR="0058658D" w:rsidRPr="00177066">
              <w:rPr>
                <w:sz w:val="18"/>
                <w:szCs w:val="18"/>
              </w:rPr>
              <w:fldChar w:fldCharType="separate"/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noProof/>
                <w:sz w:val="18"/>
                <w:szCs w:val="18"/>
              </w:rPr>
              <w:t> </w:t>
            </w:r>
            <w:r w:rsidR="0058658D" w:rsidRPr="00177066">
              <w:rPr>
                <w:sz w:val="18"/>
                <w:szCs w:val="18"/>
              </w:rPr>
              <w:fldChar w:fldCharType="end"/>
            </w:r>
          </w:p>
          <w:p w14:paraId="34A5A61A" w14:textId="77777777" w:rsidR="00A62639" w:rsidRPr="00177066" w:rsidRDefault="00A62639" w:rsidP="00202AFD">
            <w:pPr>
              <w:keepNext/>
              <w:rPr>
                <w:sz w:val="18"/>
                <w:szCs w:val="18"/>
              </w:rPr>
            </w:pPr>
          </w:p>
          <w:p w14:paraId="51E2136D" w14:textId="77777777" w:rsidR="00A62639" w:rsidRPr="00177066" w:rsidRDefault="00A62639" w:rsidP="00202AFD">
            <w:pPr>
              <w:keepNext/>
              <w:rPr>
                <w:sz w:val="18"/>
                <w:szCs w:val="18"/>
              </w:rPr>
            </w:pPr>
          </w:p>
        </w:tc>
      </w:tr>
      <w:tr w:rsidR="00895AC3" w14:paraId="226098FB" w14:textId="77777777" w:rsidTr="00202A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84" w:type="dxa"/>
          </w:tcPr>
          <w:p w14:paraId="2D24CB3A" w14:textId="77777777" w:rsidR="00A62639" w:rsidRPr="007540F8" w:rsidRDefault="00A770F6" w:rsidP="00063FAF">
            <w:pPr>
              <w:rPr>
                <w:b/>
                <w:bCs/>
                <w:sz w:val="18"/>
                <w:szCs w:val="18"/>
              </w:rPr>
            </w:pPr>
            <w:r w:rsidRPr="007540F8">
              <w:rPr>
                <w:b/>
                <w:bCs/>
                <w:sz w:val="18"/>
                <w:szCs w:val="18"/>
              </w:rPr>
              <w:t>Data sharing</w:t>
            </w:r>
          </w:p>
        </w:tc>
        <w:tc>
          <w:tcPr>
            <w:tcW w:w="7392" w:type="dxa"/>
          </w:tcPr>
          <w:p w14:paraId="779536A6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t xml:space="preserve">In case of issues to be discussed at EMA/HMA working groups, e.g. CTCG </w:t>
            </w:r>
          </w:p>
          <w:p w14:paraId="325E828E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  <w:p w14:paraId="6EC34BFD" w14:textId="77777777" w:rsidR="00A62639" w:rsidRPr="00177066" w:rsidRDefault="00A770F6" w:rsidP="00063FAF">
            <w:pPr>
              <w:rPr>
                <w:sz w:val="18"/>
                <w:szCs w:val="18"/>
              </w:rPr>
            </w:pPr>
            <w:r w:rsidRPr="00177066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  agree </w:t>
            </w:r>
            <w:r w:rsidRPr="00177066">
              <w:rPr>
                <w:sz w:val="18"/>
                <w:szCs w:val="18"/>
                <w:vertAlign w:val="superscript"/>
              </w:rPr>
              <w:t>(3)</w:t>
            </w:r>
            <w:r w:rsidRPr="00177066">
              <w:rPr>
                <w:sz w:val="18"/>
                <w:szCs w:val="18"/>
              </w:rPr>
              <w:t xml:space="preserve">                                </w:t>
            </w:r>
            <w:r w:rsidRPr="00177066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77066">
              <w:rPr>
                <w:sz w:val="18"/>
                <w:szCs w:val="18"/>
              </w:rPr>
              <w:fldChar w:fldCharType="end"/>
            </w:r>
            <w:r w:rsidRPr="00177066">
              <w:rPr>
                <w:sz w:val="18"/>
                <w:szCs w:val="18"/>
              </w:rPr>
              <w:t xml:space="preserve">  disagree</w:t>
            </w:r>
          </w:p>
          <w:p w14:paraId="554710E9" w14:textId="77777777" w:rsidR="00A62639" w:rsidRPr="00177066" w:rsidRDefault="00A62639" w:rsidP="00063FAF">
            <w:pPr>
              <w:rPr>
                <w:sz w:val="18"/>
                <w:szCs w:val="18"/>
              </w:rPr>
            </w:pPr>
          </w:p>
        </w:tc>
      </w:tr>
    </w:tbl>
    <w:p w14:paraId="6ED9A2F5" w14:textId="77777777" w:rsidR="00A62639" w:rsidRDefault="00A62639" w:rsidP="00A62639"/>
    <w:p w14:paraId="2E4D7FAD" w14:textId="77777777" w:rsidR="00A62639" w:rsidRPr="00007B17" w:rsidRDefault="00A770F6" w:rsidP="00007B17">
      <w:pPr>
        <w:rPr>
          <w:sz w:val="14"/>
          <w:szCs w:val="14"/>
          <w:lang w:val="en-US"/>
        </w:rPr>
      </w:pPr>
      <w:r w:rsidRPr="00007B17">
        <w:rPr>
          <w:sz w:val="14"/>
          <w:szCs w:val="14"/>
          <w:vertAlign w:val="superscript"/>
          <w:lang w:val="en-US"/>
        </w:rPr>
        <w:t>(1)</w:t>
      </w:r>
      <w:r w:rsidRPr="00007B17">
        <w:rPr>
          <w:sz w:val="14"/>
          <w:szCs w:val="14"/>
          <w:lang w:val="en-US"/>
        </w:rPr>
        <w:t xml:space="preserve"> e.g.</w:t>
      </w:r>
      <w:r w:rsidRPr="00007B17">
        <w:rPr>
          <w:sz w:val="14"/>
          <w:szCs w:val="14"/>
          <w:lang w:val="en-US"/>
        </w:rPr>
        <w:t xml:space="preserve"> where the request relates to a clinical trial to be performed in more than 2 MSs, the involvement of additional MSs in a single SNSA procedure will be considered subject to the agreement of the NCAs and if adequately justified by the applicant.</w:t>
      </w:r>
    </w:p>
    <w:p w14:paraId="6E27CE43" w14:textId="77777777" w:rsidR="00A62639" w:rsidRPr="00007B17" w:rsidRDefault="00A62639" w:rsidP="00007B17">
      <w:pPr>
        <w:rPr>
          <w:sz w:val="14"/>
          <w:szCs w:val="14"/>
          <w:lang w:val="en-US"/>
        </w:rPr>
      </w:pPr>
    </w:p>
    <w:p w14:paraId="0820C5F2" w14:textId="77777777" w:rsidR="00A62639" w:rsidRPr="00007B17" w:rsidRDefault="00A770F6" w:rsidP="00007B17">
      <w:pPr>
        <w:rPr>
          <w:sz w:val="14"/>
          <w:szCs w:val="14"/>
        </w:rPr>
      </w:pPr>
      <w:r w:rsidRPr="00007B17">
        <w:rPr>
          <w:sz w:val="14"/>
          <w:szCs w:val="14"/>
          <w:vertAlign w:val="superscript"/>
        </w:rPr>
        <w:t>(2)</w:t>
      </w:r>
      <w:r w:rsidRPr="00007B17">
        <w:rPr>
          <w:sz w:val="14"/>
          <w:szCs w:val="14"/>
        </w:rPr>
        <w:t xml:space="preserve"> The a</w:t>
      </w:r>
      <w:r w:rsidRPr="00007B17">
        <w:rPr>
          <w:sz w:val="14"/>
          <w:szCs w:val="14"/>
        </w:rPr>
        <w:t xml:space="preserve">pplicant should adequately justify why the involvement of a CTCG representative as observer is being proposed and considered to be of added value. </w:t>
      </w:r>
    </w:p>
    <w:p w14:paraId="6C569414" w14:textId="77777777" w:rsidR="00A62639" w:rsidRPr="00007B17" w:rsidRDefault="00A62639" w:rsidP="00007B17">
      <w:pPr>
        <w:rPr>
          <w:sz w:val="14"/>
          <w:szCs w:val="14"/>
        </w:rPr>
      </w:pPr>
    </w:p>
    <w:p w14:paraId="507BA1D3" w14:textId="77777777" w:rsidR="00A62639" w:rsidRPr="00007B17" w:rsidRDefault="00A770F6" w:rsidP="00007B17">
      <w:pPr>
        <w:rPr>
          <w:sz w:val="14"/>
          <w:szCs w:val="14"/>
          <w:lang w:val="en-US"/>
        </w:rPr>
      </w:pPr>
      <w:r w:rsidRPr="00007B17">
        <w:rPr>
          <w:sz w:val="14"/>
          <w:szCs w:val="14"/>
          <w:vertAlign w:val="superscript"/>
        </w:rPr>
        <w:t>(3)</w:t>
      </w:r>
      <w:r w:rsidRPr="00007B17">
        <w:rPr>
          <w:sz w:val="14"/>
          <w:szCs w:val="14"/>
        </w:rPr>
        <w:t xml:space="preserve"> </w:t>
      </w:r>
      <w:r w:rsidRPr="00007B17">
        <w:rPr>
          <w:sz w:val="14"/>
          <w:szCs w:val="14"/>
          <w:lang w:val="en-US"/>
        </w:rPr>
        <w:t>By agreeing, the applicant hereby grants the involved NCA’s the right to share in a confidential manner</w:t>
      </w:r>
      <w:r w:rsidRPr="00007B17">
        <w:rPr>
          <w:sz w:val="14"/>
          <w:szCs w:val="14"/>
          <w:lang w:val="en-US"/>
        </w:rPr>
        <w:t xml:space="preserve"> the knowledge and experiences gained from completed SNSA procedures within the European regulatory network e.g. through early discussion at the EU-IN and potentially relevant working groups and scientific committees of EMA/HMA to enhance preparedness for </w:t>
      </w:r>
      <w:r w:rsidRPr="00007B17">
        <w:rPr>
          <w:sz w:val="14"/>
          <w:szCs w:val="14"/>
          <w:lang w:val="en-US"/>
        </w:rPr>
        <w:t>incoming innovation and reflect regulatory challenges.</w:t>
      </w:r>
    </w:p>
    <w:p w14:paraId="31FBFE7C" w14:textId="77777777" w:rsidR="00A62639" w:rsidRPr="00DE11FC" w:rsidRDefault="00A62639" w:rsidP="00A62639">
      <w:pPr>
        <w:jc w:val="both"/>
      </w:pPr>
    </w:p>
    <w:p w14:paraId="2B5EA4EE" w14:textId="77777777" w:rsidR="00A62639" w:rsidRDefault="00A62639" w:rsidP="00A62639">
      <w:pPr>
        <w:jc w:val="both"/>
        <w:rPr>
          <w:b/>
          <w:bCs/>
        </w:rPr>
      </w:pPr>
    </w:p>
    <w:p w14:paraId="68E9F5AE" w14:textId="77777777" w:rsidR="00A62639" w:rsidRPr="00007B17" w:rsidRDefault="00A770F6" w:rsidP="00A62639">
      <w:pPr>
        <w:jc w:val="both"/>
      </w:pPr>
      <w:r w:rsidRPr="00007B17">
        <w:rPr>
          <w:b/>
          <w:bCs/>
          <w:u w:val="single"/>
        </w:rPr>
        <w:t>NOTE</w:t>
      </w:r>
      <w:r w:rsidRPr="00007B17">
        <w:t xml:space="preserve">: </w:t>
      </w:r>
    </w:p>
    <w:p w14:paraId="72830F64" w14:textId="77777777" w:rsidR="00A62639" w:rsidRPr="00007B17" w:rsidRDefault="00A770F6" w:rsidP="00007B17">
      <w:pPr>
        <w:spacing w:after="140" w:line="280" w:lineRule="atLeast"/>
        <w:rPr>
          <w:sz w:val="18"/>
          <w:szCs w:val="18"/>
        </w:rPr>
      </w:pPr>
      <w:r w:rsidRPr="00007B17">
        <w:rPr>
          <w:sz w:val="18"/>
          <w:szCs w:val="18"/>
        </w:rPr>
        <w:t xml:space="preserve">The application for the SNSA includes the declaration of consent to the involved NCA’s to store the data indicated for the evaluation of the SNSA pilot. </w:t>
      </w:r>
    </w:p>
    <w:p w14:paraId="28F260D9" w14:textId="77777777" w:rsidR="00A62639" w:rsidRPr="00007B17" w:rsidRDefault="00A770F6" w:rsidP="00007B17">
      <w:pPr>
        <w:spacing w:after="140" w:line="280" w:lineRule="atLeast"/>
        <w:rPr>
          <w:sz w:val="18"/>
          <w:szCs w:val="18"/>
        </w:rPr>
      </w:pPr>
      <w:r w:rsidRPr="00007B17">
        <w:rPr>
          <w:sz w:val="18"/>
          <w:szCs w:val="18"/>
        </w:rPr>
        <w:t xml:space="preserve">The application for the SNSA </w:t>
      </w:r>
      <w:r w:rsidRPr="00007B17">
        <w:rPr>
          <w:sz w:val="18"/>
          <w:szCs w:val="18"/>
        </w:rPr>
        <w:t>includes acceptance of fees to be paid directly to each participating NCA based on the national regulations for scientific advice fees or any applicable national fee reductions.</w:t>
      </w:r>
    </w:p>
    <w:p w14:paraId="757A1F7F" w14:textId="77777777" w:rsidR="00A62639" w:rsidRDefault="00A62639" w:rsidP="00A62639">
      <w:pPr>
        <w:jc w:val="both"/>
        <w:rPr>
          <w:b/>
        </w:rPr>
      </w:pPr>
    </w:p>
    <w:p w14:paraId="691753F4" w14:textId="77777777" w:rsidR="00A62639" w:rsidRPr="00007B17" w:rsidRDefault="00A770F6" w:rsidP="00007B17">
      <w:pPr>
        <w:spacing w:after="140" w:line="280" w:lineRule="atLeast"/>
        <w:jc w:val="both"/>
        <w:rPr>
          <w:b/>
          <w:sz w:val="18"/>
          <w:szCs w:val="18"/>
        </w:rPr>
      </w:pPr>
      <w:r w:rsidRPr="00007B17">
        <w:rPr>
          <w:b/>
          <w:sz w:val="18"/>
          <w:szCs w:val="18"/>
        </w:rPr>
        <w:t xml:space="preserve">IMPORTANT! </w:t>
      </w:r>
    </w:p>
    <w:p w14:paraId="3EFCAB8E" w14:textId="77777777" w:rsidR="00A62639" w:rsidRPr="00007B17" w:rsidRDefault="00A770F6" w:rsidP="00007B17">
      <w:pPr>
        <w:spacing w:line="280" w:lineRule="atLeast"/>
        <w:rPr>
          <w:sz w:val="18"/>
          <w:szCs w:val="18"/>
          <w:u w:val="single"/>
        </w:rPr>
      </w:pPr>
      <w:r w:rsidRPr="00007B17">
        <w:rPr>
          <w:sz w:val="18"/>
          <w:szCs w:val="18"/>
        </w:rPr>
        <w:t xml:space="preserve">Please send this form in Word format as it is to </w:t>
      </w:r>
      <w:hyperlink r:id="rId9" w:history="1">
        <w:r w:rsidRPr="00007B17">
          <w:rPr>
            <w:rStyle w:val="Hyperlink"/>
            <w:sz w:val="18"/>
            <w:szCs w:val="18"/>
          </w:rPr>
          <w:t>SNSA@pei.de</w:t>
        </w:r>
      </w:hyperlink>
      <w:r w:rsidRPr="00007B17">
        <w:rPr>
          <w:rStyle w:val="Hyperlink"/>
          <w:sz w:val="18"/>
          <w:szCs w:val="18"/>
        </w:rPr>
        <w:t>.</w:t>
      </w:r>
      <w:r w:rsidRPr="00007B17">
        <w:rPr>
          <w:sz w:val="18"/>
          <w:szCs w:val="18"/>
        </w:rPr>
        <w:t xml:space="preserve"> </w:t>
      </w:r>
    </w:p>
    <w:p w14:paraId="7E4E4059" w14:textId="77777777" w:rsidR="00A62639" w:rsidRPr="00007B17" w:rsidRDefault="00A770F6" w:rsidP="00007B17">
      <w:pPr>
        <w:spacing w:line="280" w:lineRule="atLeast"/>
        <w:rPr>
          <w:b/>
          <w:sz w:val="18"/>
          <w:szCs w:val="18"/>
        </w:rPr>
      </w:pPr>
      <w:r w:rsidRPr="00007B17">
        <w:rPr>
          <w:b/>
          <w:sz w:val="18"/>
          <w:szCs w:val="18"/>
        </w:rPr>
        <w:t>Please do not convert this form into PDF!</w:t>
      </w:r>
    </w:p>
    <w:p w14:paraId="1B078767" w14:textId="77777777" w:rsidR="00BE6ACC" w:rsidRPr="00D36052" w:rsidRDefault="00BE6ACC">
      <w:pPr>
        <w:pStyle w:val="BodyText"/>
        <w:spacing w:before="12"/>
        <w:ind w:left="0"/>
        <w:rPr>
          <w:sz w:val="28"/>
        </w:rPr>
      </w:pPr>
    </w:p>
    <w:sectPr w:rsidR="00BE6ACC" w:rsidRPr="00D36052">
      <w:footerReference w:type="default" r:id="rId10"/>
      <w:pgSz w:w="11910" w:h="16840"/>
      <w:pgMar w:top="1380" w:right="1140" w:bottom="1280" w:left="1140" w:header="0" w:footer="10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FB47" w14:textId="77777777" w:rsidR="00000000" w:rsidRDefault="00A770F6">
      <w:r>
        <w:separator/>
      </w:r>
    </w:p>
  </w:endnote>
  <w:endnote w:type="continuationSeparator" w:id="0">
    <w:p w14:paraId="0057756F" w14:textId="77777777" w:rsidR="00000000" w:rsidRDefault="00A7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Medium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F958" w14:textId="77777777" w:rsidR="00892196" w:rsidRDefault="00A770F6">
    <w:pPr>
      <w:pStyle w:val="BodyText"/>
      <w:spacing w:line="14" w:lineRule="auto"/>
      <w:ind w:left="0"/>
      <w:rPr>
        <w:sz w:val="20"/>
      </w:rPr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0FADFE" wp14:editId="1D92C151">
              <wp:simplePos x="0" y="0"/>
              <wp:positionH relativeFrom="margin">
                <wp:align>right</wp:align>
              </wp:positionH>
              <wp:positionV relativeFrom="page">
                <wp:posOffset>10027920</wp:posOffset>
              </wp:positionV>
              <wp:extent cx="556260" cy="140970"/>
              <wp:effectExtent l="0" t="0" r="1524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39D2C" w14:textId="77777777" w:rsidR="00892196" w:rsidRDefault="00A770F6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989">
                            <w:rPr>
                              <w:noProof/>
                              <w:sz w:val="14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 w:rsidR="00CB1626"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43.8pt;height:11.1pt;margin-top:789.6pt;margin-left:-7.4pt;mso-height-percent:0;mso-height-relative:page;mso-position-horizontal:right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892196" w14:paraId="5ACE09D3" w14:textId="235A2469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2989">
                      <w:rPr>
                        <w:noProof/>
                        <w:sz w:val="14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</w:t>
                    </w:r>
                    <w:r w:rsidR="00CB1626">
                      <w:rPr>
                        <w:sz w:val="14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0F0450" wp14:editId="35253A45">
              <wp:simplePos x="0" y="0"/>
              <wp:positionH relativeFrom="page">
                <wp:posOffset>792480</wp:posOffset>
              </wp:positionH>
              <wp:positionV relativeFrom="page">
                <wp:posOffset>9827895</wp:posOffset>
              </wp:positionV>
              <wp:extent cx="597852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62.4pt,773.85pt" to="533.15pt,773.85pt" strokeweight="0.24pt"/>
          </w:pict>
        </mc:Fallback>
      </mc:AlternateContent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392E4C" wp14:editId="5CB21384">
              <wp:simplePos x="0" y="0"/>
              <wp:positionH relativeFrom="page">
                <wp:posOffset>779780</wp:posOffset>
              </wp:positionH>
              <wp:positionV relativeFrom="page">
                <wp:posOffset>9926320</wp:posOffset>
              </wp:positionV>
              <wp:extent cx="3821430" cy="241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143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E5586" w14:textId="7365AECB" w:rsidR="00A62639" w:rsidRDefault="00A770F6">
                          <w:pPr>
                            <w:spacing w:before="19"/>
                            <w:ind w:left="20"/>
                            <w:rPr>
                              <w:color w:val="6C6E70"/>
                              <w:sz w:val="14"/>
                            </w:rPr>
                          </w:pPr>
                          <w:r>
                            <w:rPr>
                              <w:color w:val="6C6E70"/>
                              <w:sz w:val="14"/>
                            </w:rPr>
                            <w:t xml:space="preserve">Application form </w:t>
                          </w:r>
                          <w:r w:rsidR="00660A7D">
                            <w:rPr>
                              <w:color w:val="6C6E70"/>
                              <w:sz w:val="14"/>
                            </w:rPr>
                            <w:t>to request a Simultaneous National Scientific Advice (SNSA)</w:t>
                          </w:r>
                        </w:p>
                        <w:p w14:paraId="1EEF9CEE" w14:textId="7ACA8A35" w:rsidR="0058658D" w:rsidRDefault="0058658D">
                          <w:pPr>
                            <w:spacing w:before="19"/>
                            <w:ind w:left="20"/>
                            <w:rPr>
                              <w:color w:val="6C6E70"/>
                              <w:sz w:val="14"/>
                            </w:rPr>
                          </w:pPr>
                          <w:r w:rsidRPr="0058658D">
                            <w:rPr>
                              <w:color w:val="6C6E70"/>
                              <w:sz w:val="14"/>
                            </w:rPr>
                            <w:t>EMA/896930/2022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92E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1.4pt;margin-top:781.6pt;width:300.9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" filled="f" stroked="f">
              <v:textbox inset="0,0,0,0">
                <w:txbxContent>
                  <w:p w14:paraId="297E5586" w14:textId="7365AECB" w:rsidR="00A62639" w:rsidRDefault="00A770F6">
                    <w:pPr>
                      <w:spacing w:before="19"/>
                      <w:ind w:left="20"/>
                      <w:rPr>
                        <w:color w:val="6C6E70"/>
                        <w:sz w:val="14"/>
                      </w:rPr>
                    </w:pPr>
                    <w:r>
                      <w:rPr>
                        <w:color w:val="6C6E70"/>
                        <w:sz w:val="14"/>
                      </w:rPr>
                      <w:t xml:space="preserve">Application form </w:t>
                    </w:r>
                    <w:r w:rsidR="00660A7D">
                      <w:rPr>
                        <w:color w:val="6C6E70"/>
                        <w:sz w:val="14"/>
                      </w:rPr>
                      <w:t>to request a Simultaneous National Scientific Advice (SNSA)</w:t>
                    </w:r>
                  </w:p>
                  <w:p w14:paraId="1EEF9CEE" w14:textId="7ACA8A35" w:rsidR="0058658D" w:rsidRDefault="0058658D">
                    <w:pPr>
                      <w:spacing w:before="19"/>
                      <w:ind w:left="20"/>
                      <w:rPr>
                        <w:color w:val="6C6E70"/>
                        <w:sz w:val="14"/>
                      </w:rPr>
                    </w:pPr>
                    <w:r w:rsidRPr="0058658D">
                      <w:rPr>
                        <w:color w:val="6C6E70"/>
                        <w:sz w:val="14"/>
                      </w:rPr>
                      <w:t>EMA/896930/2022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5536" w14:textId="77777777" w:rsidR="00000000" w:rsidRDefault="00A770F6">
      <w:r>
        <w:separator/>
      </w:r>
    </w:p>
  </w:footnote>
  <w:footnote w:type="continuationSeparator" w:id="0">
    <w:p w14:paraId="75FCFA1A" w14:textId="77777777" w:rsidR="00000000" w:rsidRDefault="00A7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AB5BC2"/>
    <w:multiLevelType w:val="hybridMultilevel"/>
    <w:tmpl w:val="0F61BE92"/>
    <w:lvl w:ilvl="0" w:tplc="9F6EF184">
      <w:start w:val="1"/>
      <w:numFmt w:val="bullet"/>
      <w:lvlText w:val="•"/>
      <w:lvlJc w:val="left"/>
    </w:lvl>
    <w:lvl w:ilvl="1" w:tplc="08E209C6">
      <w:numFmt w:val="decimal"/>
      <w:lvlText w:val=""/>
      <w:lvlJc w:val="left"/>
    </w:lvl>
    <w:lvl w:ilvl="2" w:tplc="516C00C6">
      <w:numFmt w:val="decimal"/>
      <w:lvlText w:val=""/>
      <w:lvlJc w:val="left"/>
    </w:lvl>
    <w:lvl w:ilvl="3" w:tplc="2A58C848">
      <w:numFmt w:val="decimal"/>
      <w:lvlText w:val=""/>
      <w:lvlJc w:val="left"/>
    </w:lvl>
    <w:lvl w:ilvl="4" w:tplc="178A5CEA">
      <w:numFmt w:val="decimal"/>
      <w:lvlText w:val=""/>
      <w:lvlJc w:val="left"/>
    </w:lvl>
    <w:lvl w:ilvl="5" w:tplc="14DC970C">
      <w:numFmt w:val="decimal"/>
      <w:lvlText w:val=""/>
      <w:lvlJc w:val="left"/>
    </w:lvl>
    <w:lvl w:ilvl="6" w:tplc="47109682">
      <w:numFmt w:val="decimal"/>
      <w:lvlText w:val=""/>
      <w:lvlJc w:val="left"/>
    </w:lvl>
    <w:lvl w:ilvl="7" w:tplc="9040809E">
      <w:numFmt w:val="decimal"/>
      <w:lvlText w:val=""/>
      <w:lvlJc w:val="left"/>
    </w:lvl>
    <w:lvl w:ilvl="8" w:tplc="D158A158">
      <w:numFmt w:val="decimal"/>
      <w:lvlText w:val=""/>
      <w:lvlJc w:val="left"/>
    </w:lvl>
  </w:abstractNum>
  <w:abstractNum w:abstractNumId="1" w15:restartNumberingAfterBreak="0">
    <w:nsid w:val="F494337E"/>
    <w:multiLevelType w:val="hybridMultilevel"/>
    <w:tmpl w:val="88A8AC10"/>
    <w:lvl w:ilvl="0" w:tplc="74F44598">
      <w:start w:val="1"/>
      <w:numFmt w:val="bullet"/>
      <w:lvlText w:val="•"/>
      <w:lvlJc w:val="left"/>
    </w:lvl>
    <w:lvl w:ilvl="1" w:tplc="65A261AC">
      <w:numFmt w:val="decimal"/>
      <w:lvlText w:val=""/>
      <w:lvlJc w:val="left"/>
    </w:lvl>
    <w:lvl w:ilvl="2" w:tplc="5E14AE0E">
      <w:numFmt w:val="decimal"/>
      <w:lvlText w:val=""/>
      <w:lvlJc w:val="left"/>
    </w:lvl>
    <w:lvl w:ilvl="3" w:tplc="DBC265F4">
      <w:numFmt w:val="decimal"/>
      <w:lvlText w:val=""/>
      <w:lvlJc w:val="left"/>
    </w:lvl>
    <w:lvl w:ilvl="4" w:tplc="BD3C4738">
      <w:numFmt w:val="decimal"/>
      <w:lvlText w:val=""/>
      <w:lvlJc w:val="left"/>
    </w:lvl>
    <w:lvl w:ilvl="5" w:tplc="8B3E64AE">
      <w:numFmt w:val="decimal"/>
      <w:lvlText w:val=""/>
      <w:lvlJc w:val="left"/>
    </w:lvl>
    <w:lvl w:ilvl="6" w:tplc="D4DECA98">
      <w:numFmt w:val="decimal"/>
      <w:lvlText w:val=""/>
      <w:lvlJc w:val="left"/>
    </w:lvl>
    <w:lvl w:ilvl="7" w:tplc="A0D47EF8">
      <w:numFmt w:val="decimal"/>
      <w:lvlText w:val=""/>
      <w:lvlJc w:val="left"/>
    </w:lvl>
    <w:lvl w:ilvl="8" w:tplc="7E1A0CD4">
      <w:numFmt w:val="decimal"/>
      <w:lvlText w:val=""/>
      <w:lvlJc w:val="left"/>
    </w:lvl>
  </w:abstractNum>
  <w:abstractNum w:abstractNumId="2" w15:restartNumberingAfterBreak="0">
    <w:nsid w:val="00C81A82"/>
    <w:multiLevelType w:val="hybridMultilevel"/>
    <w:tmpl w:val="80F6EFB6"/>
    <w:lvl w:ilvl="0" w:tplc="35508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6C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AA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AB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A2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DA4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81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46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209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03C06"/>
    <w:multiLevelType w:val="hybridMultilevel"/>
    <w:tmpl w:val="E21A91FC"/>
    <w:lvl w:ilvl="0" w:tplc="078A980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B9C30A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064F30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E3D6297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3C01FD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92EB4D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F28E18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104395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17987C7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9146694"/>
    <w:multiLevelType w:val="hybridMultilevel"/>
    <w:tmpl w:val="66A41C42"/>
    <w:lvl w:ilvl="0" w:tplc="ED86BF44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394A3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EF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A8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CC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88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6D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03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03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47231"/>
    <w:multiLevelType w:val="hybridMultilevel"/>
    <w:tmpl w:val="8ED03954"/>
    <w:lvl w:ilvl="0" w:tplc="628898CE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3405F58" w:tentative="1">
      <w:start w:val="1"/>
      <w:numFmt w:val="lowerLetter"/>
      <w:lvlText w:val="%2."/>
      <w:lvlJc w:val="left"/>
      <w:pPr>
        <w:ind w:left="1440" w:hanging="360"/>
      </w:pPr>
    </w:lvl>
    <w:lvl w:ilvl="2" w:tplc="10F01DC8" w:tentative="1">
      <w:start w:val="1"/>
      <w:numFmt w:val="lowerRoman"/>
      <w:lvlText w:val="%3."/>
      <w:lvlJc w:val="right"/>
      <w:pPr>
        <w:ind w:left="2160" w:hanging="180"/>
      </w:pPr>
    </w:lvl>
    <w:lvl w:ilvl="3" w:tplc="E7EA913C" w:tentative="1">
      <w:start w:val="1"/>
      <w:numFmt w:val="decimal"/>
      <w:lvlText w:val="%4."/>
      <w:lvlJc w:val="left"/>
      <w:pPr>
        <w:ind w:left="2880" w:hanging="360"/>
      </w:pPr>
    </w:lvl>
    <w:lvl w:ilvl="4" w:tplc="15AA7D7E" w:tentative="1">
      <w:start w:val="1"/>
      <w:numFmt w:val="lowerLetter"/>
      <w:lvlText w:val="%5."/>
      <w:lvlJc w:val="left"/>
      <w:pPr>
        <w:ind w:left="3600" w:hanging="360"/>
      </w:pPr>
    </w:lvl>
    <w:lvl w:ilvl="5" w:tplc="DFB83E7A" w:tentative="1">
      <w:start w:val="1"/>
      <w:numFmt w:val="lowerRoman"/>
      <w:lvlText w:val="%6."/>
      <w:lvlJc w:val="right"/>
      <w:pPr>
        <w:ind w:left="4320" w:hanging="180"/>
      </w:pPr>
    </w:lvl>
    <w:lvl w:ilvl="6" w:tplc="60BA3494" w:tentative="1">
      <w:start w:val="1"/>
      <w:numFmt w:val="decimal"/>
      <w:lvlText w:val="%7."/>
      <w:lvlJc w:val="left"/>
      <w:pPr>
        <w:ind w:left="5040" w:hanging="360"/>
      </w:pPr>
    </w:lvl>
    <w:lvl w:ilvl="7" w:tplc="996A08D4" w:tentative="1">
      <w:start w:val="1"/>
      <w:numFmt w:val="lowerLetter"/>
      <w:lvlText w:val="%8."/>
      <w:lvlJc w:val="left"/>
      <w:pPr>
        <w:ind w:left="5760" w:hanging="360"/>
      </w:pPr>
    </w:lvl>
    <w:lvl w:ilvl="8" w:tplc="25FEC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644EC"/>
    <w:multiLevelType w:val="hybridMultilevel"/>
    <w:tmpl w:val="5D90F83E"/>
    <w:lvl w:ilvl="0" w:tplc="F656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64EF6E" w:tentative="1">
      <w:start w:val="1"/>
      <w:numFmt w:val="lowerLetter"/>
      <w:lvlText w:val="%2."/>
      <w:lvlJc w:val="left"/>
      <w:pPr>
        <w:ind w:left="1440" w:hanging="360"/>
      </w:pPr>
    </w:lvl>
    <w:lvl w:ilvl="2" w:tplc="047EC124" w:tentative="1">
      <w:start w:val="1"/>
      <w:numFmt w:val="lowerRoman"/>
      <w:lvlText w:val="%3."/>
      <w:lvlJc w:val="right"/>
      <w:pPr>
        <w:ind w:left="2160" w:hanging="180"/>
      </w:pPr>
    </w:lvl>
    <w:lvl w:ilvl="3" w:tplc="27D200EE" w:tentative="1">
      <w:start w:val="1"/>
      <w:numFmt w:val="decimal"/>
      <w:lvlText w:val="%4."/>
      <w:lvlJc w:val="left"/>
      <w:pPr>
        <w:ind w:left="2880" w:hanging="360"/>
      </w:pPr>
    </w:lvl>
    <w:lvl w:ilvl="4" w:tplc="F110A3FC" w:tentative="1">
      <w:start w:val="1"/>
      <w:numFmt w:val="lowerLetter"/>
      <w:lvlText w:val="%5."/>
      <w:lvlJc w:val="left"/>
      <w:pPr>
        <w:ind w:left="3600" w:hanging="360"/>
      </w:pPr>
    </w:lvl>
    <w:lvl w:ilvl="5" w:tplc="93C6A4FE" w:tentative="1">
      <w:start w:val="1"/>
      <w:numFmt w:val="lowerRoman"/>
      <w:lvlText w:val="%6."/>
      <w:lvlJc w:val="right"/>
      <w:pPr>
        <w:ind w:left="4320" w:hanging="180"/>
      </w:pPr>
    </w:lvl>
    <w:lvl w:ilvl="6" w:tplc="4322C73C" w:tentative="1">
      <w:start w:val="1"/>
      <w:numFmt w:val="decimal"/>
      <w:lvlText w:val="%7."/>
      <w:lvlJc w:val="left"/>
      <w:pPr>
        <w:ind w:left="5040" w:hanging="360"/>
      </w:pPr>
    </w:lvl>
    <w:lvl w:ilvl="7" w:tplc="CA34C9CA" w:tentative="1">
      <w:start w:val="1"/>
      <w:numFmt w:val="lowerLetter"/>
      <w:lvlText w:val="%8."/>
      <w:lvlJc w:val="left"/>
      <w:pPr>
        <w:ind w:left="5760" w:hanging="360"/>
      </w:pPr>
    </w:lvl>
    <w:lvl w:ilvl="8" w:tplc="DB1EA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20EF2"/>
    <w:multiLevelType w:val="hybridMultilevel"/>
    <w:tmpl w:val="8200DC38"/>
    <w:lvl w:ilvl="0" w:tplc="5574D67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C7CE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4D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6B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C4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64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C7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E3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AF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5F8C"/>
    <w:multiLevelType w:val="hybridMultilevel"/>
    <w:tmpl w:val="B5368DC0"/>
    <w:lvl w:ilvl="0" w:tplc="B868F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052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A2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E8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8C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806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E8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8D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6D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3410"/>
    <w:multiLevelType w:val="hybridMultilevel"/>
    <w:tmpl w:val="4078CE68"/>
    <w:lvl w:ilvl="0" w:tplc="A5F2A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8AD7C2" w:tentative="1">
      <w:start w:val="1"/>
      <w:numFmt w:val="lowerLetter"/>
      <w:lvlText w:val="%2."/>
      <w:lvlJc w:val="left"/>
      <w:pPr>
        <w:ind w:left="1440" w:hanging="360"/>
      </w:pPr>
    </w:lvl>
    <w:lvl w:ilvl="2" w:tplc="C41E52F8" w:tentative="1">
      <w:start w:val="1"/>
      <w:numFmt w:val="lowerRoman"/>
      <w:lvlText w:val="%3."/>
      <w:lvlJc w:val="right"/>
      <w:pPr>
        <w:ind w:left="2160" w:hanging="180"/>
      </w:pPr>
    </w:lvl>
    <w:lvl w:ilvl="3" w:tplc="88966C22" w:tentative="1">
      <w:start w:val="1"/>
      <w:numFmt w:val="decimal"/>
      <w:lvlText w:val="%4."/>
      <w:lvlJc w:val="left"/>
      <w:pPr>
        <w:ind w:left="2880" w:hanging="360"/>
      </w:pPr>
    </w:lvl>
    <w:lvl w:ilvl="4" w:tplc="CE321220" w:tentative="1">
      <w:start w:val="1"/>
      <w:numFmt w:val="lowerLetter"/>
      <w:lvlText w:val="%5."/>
      <w:lvlJc w:val="left"/>
      <w:pPr>
        <w:ind w:left="3600" w:hanging="360"/>
      </w:pPr>
    </w:lvl>
    <w:lvl w:ilvl="5" w:tplc="CB1A577C" w:tentative="1">
      <w:start w:val="1"/>
      <w:numFmt w:val="lowerRoman"/>
      <w:lvlText w:val="%6."/>
      <w:lvlJc w:val="right"/>
      <w:pPr>
        <w:ind w:left="4320" w:hanging="180"/>
      </w:pPr>
    </w:lvl>
    <w:lvl w:ilvl="6" w:tplc="9844CE3C" w:tentative="1">
      <w:start w:val="1"/>
      <w:numFmt w:val="decimal"/>
      <w:lvlText w:val="%7."/>
      <w:lvlJc w:val="left"/>
      <w:pPr>
        <w:ind w:left="5040" w:hanging="360"/>
      </w:pPr>
    </w:lvl>
    <w:lvl w:ilvl="7" w:tplc="62F4B482" w:tentative="1">
      <w:start w:val="1"/>
      <w:numFmt w:val="lowerLetter"/>
      <w:lvlText w:val="%8."/>
      <w:lvlJc w:val="left"/>
      <w:pPr>
        <w:ind w:left="5760" w:hanging="360"/>
      </w:pPr>
    </w:lvl>
    <w:lvl w:ilvl="8" w:tplc="4D8C7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11EA"/>
    <w:multiLevelType w:val="hybridMultilevel"/>
    <w:tmpl w:val="175C9440"/>
    <w:lvl w:ilvl="0" w:tplc="6714D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F2C1566" w:tentative="1">
      <w:start w:val="1"/>
      <w:numFmt w:val="lowerLetter"/>
      <w:lvlText w:val="%2."/>
      <w:lvlJc w:val="left"/>
      <w:pPr>
        <w:ind w:left="1440" w:hanging="360"/>
      </w:pPr>
    </w:lvl>
    <w:lvl w:ilvl="2" w:tplc="72DC0366" w:tentative="1">
      <w:start w:val="1"/>
      <w:numFmt w:val="lowerRoman"/>
      <w:lvlText w:val="%3."/>
      <w:lvlJc w:val="right"/>
      <w:pPr>
        <w:ind w:left="2160" w:hanging="180"/>
      </w:pPr>
    </w:lvl>
    <w:lvl w:ilvl="3" w:tplc="9AD45114" w:tentative="1">
      <w:start w:val="1"/>
      <w:numFmt w:val="decimal"/>
      <w:lvlText w:val="%4."/>
      <w:lvlJc w:val="left"/>
      <w:pPr>
        <w:ind w:left="2880" w:hanging="360"/>
      </w:pPr>
    </w:lvl>
    <w:lvl w:ilvl="4" w:tplc="FFE0BFF0" w:tentative="1">
      <w:start w:val="1"/>
      <w:numFmt w:val="lowerLetter"/>
      <w:lvlText w:val="%5."/>
      <w:lvlJc w:val="left"/>
      <w:pPr>
        <w:ind w:left="3600" w:hanging="360"/>
      </w:pPr>
    </w:lvl>
    <w:lvl w:ilvl="5" w:tplc="0D2238B2" w:tentative="1">
      <w:start w:val="1"/>
      <w:numFmt w:val="lowerRoman"/>
      <w:lvlText w:val="%6."/>
      <w:lvlJc w:val="right"/>
      <w:pPr>
        <w:ind w:left="4320" w:hanging="180"/>
      </w:pPr>
    </w:lvl>
    <w:lvl w:ilvl="6" w:tplc="8F24F8E8" w:tentative="1">
      <w:start w:val="1"/>
      <w:numFmt w:val="decimal"/>
      <w:lvlText w:val="%7."/>
      <w:lvlJc w:val="left"/>
      <w:pPr>
        <w:ind w:left="5040" w:hanging="360"/>
      </w:pPr>
    </w:lvl>
    <w:lvl w:ilvl="7" w:tplc="6F662480" w:tentative="1">
      <w:start w:val="1"/>
      <w:numFmt w:val="lowerLetter"/>
      <w:lvlText w:val="%8."/>
      <w:lvlJc w:val="left"/>
      <w:pPr>
        <w:ind w:left="5760" w:hanging="360"/>
      </w:pPr>
    </w:lvl>
    <w:lvl w:ilvl="8" w:tplc="A39AB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D15"/>
    <w:multiLevelType w:val="hybridMultilevel"/>
    <w:tmpl w:val="0DCCA994"/>
    <w:lvl w:ilvl="0" w:tplc="3864C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E6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C4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CE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8E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6C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AF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C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24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32096"/>
    <w:multiLevelType w:val="multilevel"/>
    <w:tmpl w:val="37087F2A"/>
    <w:lvl w:ilvl="0">
      <w:start w:val="1"/>
      <w:numFmt w:val="decimal"/>
      <w:lvlText w:val="%1."/>
      <w:lvlJc w:val="left"/>
      <w:pPr>
        <w:ind w:left="564" w:hanging="456"/>
      </w:pPr>
      <w:rPr>
        <w:rFonts w:ascii="Verdana" w:eastAsia="Verdana" w:hAnsi="Verdana" w:cs="Verdana" w:hint="default"/>
        <w:b/>
        <w:bCs/>
        <w:spacing w:val="-1"/>
        <w:w w:val="100"/>
        <w:sz w:val="27"/>
        <w:szCs w:val="27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715" w:hanging="608"/>
      </w:pPr>
      <w:rPr>
        <w:rFonts w:ascii="Verdana" w:eastAsia="Verdana" w:hAnsi="Verdana" w:cs="Verdana" w:hint="default"/>
        <w:b/>
        <w:bCs/>
        <w:i/>
        <w:spacing w:val="-2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709" w:hanging="608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699" w:hanging="60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688" w:hanging="60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678" w:hanging="60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68" w:hanging="60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657" w:hanging="60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47" w:hanging="608"/>
      </w:pPr>
      <w:rPr>
        <w:rFonts w:hint="default"/>
        <w:lang w:val="en-GB" w:eastAsia="en-GB" w:bidi="en-GB"/>
      </w:rPr>
    </w:lvl>
  </w:abstractNum>
  <w:abstractNum w:abstractNumId="13" w15:restartNumberingAfterBreak="0">
    <w:nsid w:val="23FB1404"/>
    <w:multiLevelType w:val="hybridMultilevel"/>
    <w:tmpl w:val="1DA48942"/>
    <w:lvl w:ilvl="0" w:tplc="B798D9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DE60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DB42EEA">
      <w:start w:val="1"/>
      <w:numFmt w:val="bullet"/>
      <w:pStyle w:val="List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1C18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2AD5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7B017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3053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103E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D0A6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6C2125"/>
    <w:multiLevelType w:val="hybridMultilevel"/>
    <w:tmpl w:val="6A56E7AA"/>
    <w:lvl w:ilvl="0" w:tplc="FC340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44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E9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C8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C7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A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88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CC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86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57BA0"/>
    <w:multiLevelType w:val="hybridMultilevel"/>
    <w:tmpl w:val="F9A4C656"/>
    <w:lvl w:ilvl="0" w:tplc="7AAEC934">
      <w:start w:val="1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81A8B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CC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45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EE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9C6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AC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08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4A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221A0"/>
    <w:multiLevelType w:val="hybridMultilevel"/>
    <w:tmpl w:val="240C5B6C"/>
    <w:lvl w:ilvl="0" w:tplc="9BB4F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8E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CB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06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27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28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2E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4D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4A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05183"/>
    <w:multiLevelType w:val="hybridMultilevel"/>
    <w:tmpl w:val="FA227088"/>
    <w:lvl w:ilvl="0" w:tplc="99E67CC0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vertAlign w:val="superscript"/>
      </w:rPr>
    </w:lvl>
    <w:lvl w:ilvl="1" w:tplc="66A652C0" w:tentative="1">
      <w:start w:val="1"/>
      <w:numFmt w:val="lowerLetter"/>
      <w:lvlText w:val="%2."/>
      <w:lvlJc w:val="left"/>
      <w:pPr>
        <w:ind w:left="1440" w:hanging="360"/>
      </w:pPr>
    </w:lvl>
    <w:lvl w:ilvl="2" w:tplc="19B6B75A" w:tentative="1">
      <w:start w:val="1"/>
      <w:numFmt w:val="lowerRoman"/>
      <w:lvlText w:val="%3."/>
      <w:lvlJc w:val="right"/>
      <w:pPr>
        <w:ind w:left="2160" w:hanging="180"/>
      </w:pPr>
    </w:lvl>
    <w:lvl w:ilvl="3" w:tplc="9AD422F8" w:tentative="1">
      <w:start w:val="1"/>
      <w:numFmt w:val="decimal"/>
      <w:lvlText w:val="%4."/>
      <w:lvlJc w:val="left"/>
      <w:pPr>
        <w:ind w:left="2880" w:hanging="360"/>
      </w:pPr>
    </w:lvl>
    <w:lvl w:ilvl="4" w:tplc="ECE221AA" w:tentative="1">
      <w:start w:val="1"/>
      <w:numFmt w:val="lowerLetter"/>
      <w:lvlText w:val="%5."/>
      <w:lvlJc w:val="left"/>
      <w:pPr>
        <w:ind w:left="3600" w:hanging="360"/>
      </w:pPr>
    </w:lvl>
    <w:lvl w:ilvl="5" w:tplc="D4F434DC" w:tentative="1">
      <w:start w:val="1"/>
      <w:numFmt w:val="lowerRoman"/>
      <w:lvlText w:val="%6."/>
      <w:lvlJc w:val="right"/>
      <w:pPr>
        <w:ind w:left="4320" w:hanging="180"/>
      </w:pPr>
    </w:lvl>
    <w:lvl w:ilvl="6" w:tplc="586CA6F6" w:tentative="1">
      <w:start w:val="1"/>
      <w:numFmt w:val="decimal"/>
      <w:lvlText w:val="%7."/>
      <w:lvlJc w:val="left"/>
      <w:pPr>
        <w:ind w:left="5040" w:hanging="360"/>
      </w:pPr>
    </w:lvl>
    <w:lvl w:ilvl="7" w:tplc="C25608A2" w:tentative="1">
      <w:start w:val="1"/>
      <w:numFmt w:val="lowerLetter"/>
      <w:lvlText w:val="%8."/>
      <w:lvlJc w:val="left"/>
      <w:pPr>
        <w:ind w:left="5760" w:hanging="360"/>
      </w:pPr>
    </w:lvl>
    <w:lvl w:ilvl="8" w:tplc="80722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80207"/>
    <w:multiLevelType w:val="hybridMultilevel"/>
    <w:tmpl w:val="CA8E53CC"/>
    <w:lvl w:ilvl="0" w:tplc="DB5C1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CF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4D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CC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86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CB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A5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64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CC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19C3"/>
    <w:multiLevelType w:val="hybridMultilevel"/>
    <w:tmpl w:val="10CEF988"/>
    <w:lvl w:ilvl="0" w:tplc="82849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1E48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85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A9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C0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386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6B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A6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CC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53D61"/>
    <w:multiLevelType w:val="hybridMultilevel"/>
    <w:tmpl w:val="C1DCB8D4"/>
    <w:lvl w:ilvl="0" w:tplc="5EB84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E509A2A" w:tentative="1">
      <w:start w:val="1"/>
      <w:numFmt w:val="lowerLetter"/>
      <w:lvlText w:val="%2."/>
      <w:lvlJc w:val="left"/>
      <w:pPr>
        <w:ind w:left="1440" w:hanging="360"/>
      </w:pPr>
    </w:lvl>
    <w:lvl w:ilvl="2" w:tplc="E50697EC" w:tentative="1">
      <w:start w:val="1"/>
      <w:numFmt w:val="lowerRoman"/>
      <w:lvlText w:val="%3."/>
      <w:lvlJc w:val="right"/>
      <w:pPr>
        <w:ind w:left="2160" w:hanging="180"/>
      </w:pPr>
    </w:lvl>
    <w:lvl w:ilvl="3" w:tplc="DC5EB428" w:tentative="1">
      <w:start w:val="1"/>
      <w:numFmt w:val="decimal"/>
      <w:lvlText w:val="%4."/>
      <w:lvlJc w:val="left"/>
      <w:pPr>
        <w:ind w:left="2880" w:hanging="360"/>
      </w:pPr>
    </w:lvl>
    <w:lvl w:ilvl="4" w:tplc="DB76BCCC" w:tentative="1">
      <w:start w:val="1"/>
      <w:numFmt w:val="lowerLetter"/>
      <w:lvlText w:val="%5."/>
      <w:lvlJc w:val="left"/>
      <w:pPr>
        <w:ind w:left="3600" w:hanging="360"/>
      </w:pPr>
    </w:lvl>
    <w:lvl w:ilvl="5" w:tplc="526451AE" w:tentative="1">
      <w:start w:val="1"/>
      <w:numFmt w:val="lowerRoman"/>
      <w:lvlText w:val="%6."/>
      <w:lvlJc w:val="right"/>
      <w:pPr>
        <w:ind w:left="4320" w:hanging="180"/>
      </w:pPr>
    </w:lvl>
    <w:lvl w:ilvl="6" w:tplc="02E6B0D8" w:tentative="1">
      <w:start w:val="1"/>
      <w:numFmt w:val="decimal"/>
      <w:lvlText w:val="%7."/>
      <w:lvlJc w:val="left"/>
      <w:pPr>
        <w:ind w:left="5040" w:hanging="360"/>
      </w:pPr>
    </w:lvl>
    <w:lvl w:ilvl="7" w:tplc="E71811D8" w:tentative="1">
      <w:start w:val="1"/>
      <w:numFmt w:val="lowerLetter"/>
      <w:lvlText w:val="%8."/>
      <w:lvlJc w:val="left"/>
      <w:pPr>
        <w:ind w:left="5760" w:hanging="360"/>
      </w:pPr>
    </w:lvl>
    <w:lvl w:ilvl="8" w:tplc="CD1E7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54DD9"/>
    <w:multiLevelType w:val="hybridMultilevel"/>
    <w:tmpl w:val="3B429D24"/>
    <w:lvl w:ilvl="0" w:tplc="0B7ABA90">
      <w:numFmt w:val="bullet"/>
      <w:lvlText w:val=""/>
      <w:lvlJc w:val="left"/>
      <w:pPr>
        <w:ind w:left="1440" w:hanging="360"/>
      </w:pPr>
      <w:rPr>
        <w:rFonts w:ascii="Symbol" w:eastAsia="Verdana" w:hAnsi="Symbol" w:cs="Verdana" w:hint="default"/>
      </w:rPr>
    </w:lvl>
    <w:lvl w:ilvl="1" w:tplc="DB68BA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46F5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3D20D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A0B8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121F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B8E2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4043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D0F3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90113A"/>
    <w:multiLevelType w:val="hybridMultilevel"/>
    <w:tmpl w:val="46CA34D2"/>
    <w:lvl w:ilvl="0" w:tplc="00063F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8EA9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47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06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49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BEA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EE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C4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00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F5B65"/>
    <w:multiLevelType w:val="hybridMultilevel"/>
    <w:tmpl w:val="5D90F83E"/>
    <w:lvl w:ilvl="0" w:tplc="8AE2A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27996" w:tentative="1">
      <w:start w:val="1"/>
      <w:numFmt w:val="lowerLetter"/>
      <w:lvlText w:val="%2."/>
      <w:lvlJc w:val="left"/>
      <w:pPr>
        <w:ind w:left="1440" w:hanging="360"/>
      </w:pPr>
    </w:lvl>
    <w:lvl w:ilvl="2" w:tplc="F1ACE598" w:tentative="1">
      <w:start w:val="1"/>
      <w:numFmt w:val="lowerRoman"/>
      <w:lvlText w:val="%3."/>
      <w:lvlJc w:val="right"/>
      <w:pPr>
        <w:ind w:left="2160" w:hanging="180"/>
      </w:pPr>
    </w:lvl>
    <w:lvl w:ilvl="3" w:tplc="888268EA" w:tentative="1">
      <w:start w:val="1"/>
      <w:numFmt w:val="decimal"/>
      <w:lvlText w:val="%4."/>
      <w:lvlJc w:val="left"/>
      <w:pPr>
        <w:ind w:left="2880" w:hanging="360"/>
      </w:pPr>
    </w:lvl>
    <w:lvl w:ilvl="4" w:tplc="56AC7716" w:tentative="1">
      <w:start w:val="1"/>
      <w:numFmt w:val="lowerLetter"/>
      <w:lvlText w:val="%5."/>
      <w:lvlJc w:val="left"/>
      <w:pPr>
        <w:ind w:left="3600" w:hanging="360"/>
      </w:pPr>
    </w:lvl>
    <w:lvl w:ilvl="5" w:tplc="1DBC17FA" w:tentative="1">
      <w:start w:val="1"/>
      <w:numFmt w:val="lowerRoman"/>
      <w:lvlText w:val="%6."/>
      <w:lvlJc w:val="right"/>
      <w:pPr>
        <w:ind w:left="4320" w:hanging="180"/>
      </w:pPr>
    </w:lvl>
    <w:lvl w:ilvl="6" w:tplc="4EBA9152" w:tentative="1">
      <w:start w:val="1"/>
      <w:numFmt w:val="decimal"/>
      <w:lvlText w:val="%7."/>
      <w:lvlJc w:val="left"/>
      <w:pPr>
        <w:ind w:left="5040" w:hanging="360"/>
      </w:pPr>
    </w:lvl>
    <w:lvl w:ilvl="7" w:tplc="623CFB42" w:tentative="1">
      <w:start w:val="1"/>
      <w:numFmt w:val="lowerLetter"/>
      <w:lvlText w:val="%8."/>
      <w:lvlJc w:val="left"/>
      <w:pPr>
        <w:ind w:left="5760" w:hanging="360"/>
      </w:pPr>
    </w:lvl>
    <w:lvl w:ilvl="8" w:tplc="D8A27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10B8C"/>
    <w:multiLevelType w:val="hybridMultilevel"/>
    <w:tmpl w:val="4BD491B8"/>
    <w:lvl w:ilvl="0" w:tplc="0D4C7C52">
      <w:numFmt w:val="bullet"/>
      <w:lvlText w:val=""/>
      <w:lvlJc w:val="left"/>
      <w:pPr>
        <w:ind w:left="466" w:hanging="358"/>
      </w:pPr>
      <w:rPr>
        <w:rFonts w:ascii="Symbol" w:eastAsia="Symbol" w:hAnsi="Symbol" w:cs="Symbol" w:hint="default"/>
        <w:color w:val="003399"/>
        <w:w w:val="100"/>
        <w:sz w:val="18"/>
        <w:szCs w:val="18"/>
        <w:lang w:val="en-GB" w:eastAsia="en-GB" w:bidi="en-GB"/>
      </w:rPr>
    </w:lvl>
    <w:lvl w:ilvl="1" w:tplc="BCB600E0">
      <w:numFmt w:val="bullet"/>
      <w:lvlText w:val=""/>
      <w:lvlJc w:val="left"/>
      <w:pPr>
        <w:ind w:left="828" w:hanging="363"/>
      </w:pPr>
      <w:rPr>
        <w:rFonts w:ascii="Symbol" w:eastAsia="Symbol" w:hAnsi="Symbol" w:cs="Symbol" w:hint="default"/>
        <w:color w:val="003399"/>
        <w:w w:val="100"/>
        <w:sz w:val="18"/>
        <w:szCs w:val="18"/>
        <w:lang w:val="en-GB" w:eastAsia="en-GB" w:bidi="en-GB"/>
      </w:rPr>
    </w:lvl>
    <w:lvl w:ilvl="2" w:tplc="F502E736">
      <w:numFmt w:val="bullet"/>
      <w:lvlText w:val="•"/>
      <w:lvlJc w:val="left"/>
      <w:pPr>
        <w:ind w:left="1798" w:hanging="363"/>
      </w:pPr>
      <w:rPr>
        <w:rFonts w:hint="default"/>
        <w:lang w:val="en-GB" w:eastAsia="en-GB" w:bidi="en-GB"/>
      </w:rPr>
    </w:lvl>
    <w:lvl w:ilvl="3" w:tplc="8776331A">
      <w:numFmt w:val="bullet"/>
      <w:lvlText w:val="•"/>
      <w:lvlJc w:val="left"/>
      <w:pPr>
        <w:ind w:left="2776" w:hanging="363"/>
      </w:pPr>
      <w:rPr>
        <w:rFonts w:hint="default"/>
        <w:lang w:val="en-GB" w:eastAsia="en-GB" w:bidi="en-GB"/>
      </w:rPr>
    </w:lvl>
    <w:lvl w:ilvl="4" w:tplc="F2CC050C">
      <w:numFmt w:val="bullet"/>
      <w:lvlText w:val="•"/>
      <w:lvlJc w:val="left"/>
      <w:pPr>
        <w:ind w:left="3755" w:hanging="363"/>
      </w:pPr>
      <w:rPr>
        <w:rFonts w:hint="default"/>
        <w:lang w:val="en-GB" w:eastAsia="en-GB" w:bidi="en-GB"/>
      </w:rPr>
    </w:lvl>
    <w:lvl w:ilvl="5" w:tplc="0934537A">
      <w:numFmt w:val="bullet"/>
      <w:lvlText w:val="•"/>
      <w:lvlJc w:val="left"/>
      <w:pPr>
        <w:ind w:left="4733" w:hanging="363"/>
      </w:pPr>
      <w:rPr>
        <w:rFonts w:hint="default"/>
        <w:lang w:val="en-GB" w:eastAsia="en-GB" w:bidi="en-GB"/>
      </w:rPr>
    </w:lvl>
    <w:lvl w:ilvl="6" w:tplc="008AF458">
      <w:numFmt w:val="bullet"/>
      <w:lvlText w:val="•"/>
      <w:lvlJc w:val="left"/>
      <w:pPr>
        <w:ind w:left="5712" w:hanging="363"/>
      </w:pPr>
      <w:rPr>
        <w:rFonts w:hint="default"/>
        <w:lang w:val="en-GB" w:eastAsia="en-GB" w:bidi="en-GB"/>
      </w:rPr>
    </w:lvl>
    <w:lvl w:ilvl="7" w:tplc="5576E0F8">
      <w:numFmt w:val="bullet"/>
      <w:lvlText w:val="•"/>
      <w:lvlJc w:val="left"/>
      <w:pPr>
        <w:ind w:left="6690" w:hanging="363"/>
      </w:pPr>
      <w:rPr>
        <w:rFonts w:hint="default"/>
        <w:lang w:val="en-GB" w:eastAsia="en-GB" w:bidi="en-GB"/>
      </w:rPr>
    </w:lvl>
    <w:lvl w:ilvl="8" w:tplc="34C85BAA">
      <w:numFmt w:val="bullet"/>
      <w:lvlText w:val="•"/>
      <w:lvlJc w:val="left"/>
      <w:pPr>
        <w:ind w:left="7669" w:hanging="363"/>
      </w:pPr>
      <w:rPr>
        <w:rFonts w:hint="default"/>
        <w:lang w:val="en-GB" w:eastAsia="en-GB" w:bidi="en-GB"/>
      </w:rPr>
    </w:lvl>
  </w:abstractNum>
  <w:abstractNum w:abstractNumId="25" w15:restartNumberingAfterBreak="0">
    <w:nsid w:val="5F631789"/>
    <w:multiLevelType w:val="multilevel"/>
    <w:tmpl w:val="16B0D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0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2520"/>
      </w:pPr>
      <w:rPr>
        <w:rFonts w:hint="default"/>
      </w:rPr>
    </w:lvl>
  </w:abstractNum>
  <w:abstractNum w:abstractNumId="26" w15:restartNumberingAfterBreak="0">
    <w:nsid w:val="674F15A8"/>
    <w:multiLevelType w:val="hybridMultilevel"/>
    <w:tmpl w:val="E424B4E2"/>
    <w:lvl w:ilvl="0" w:tplc="A2062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61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2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42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8B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E5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89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87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F0A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D36C7"/>
    <w:multiLevelType w:val="hybridMultilevel"/>
    <w:tmpl w:val="358CBA04"/>
    <w:lvl w:ilvl="0" w:tplc="A9DE5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DA7A0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76A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B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84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D62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88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46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64BBB"/>
    <w:multiLevelType w:val="hybridMultilevel"/>
    <w:tmpl w:val="FC1204DC"/>
    <w:lvl w:ilvl="0" w:tplc="B4E8C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A1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32E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CC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A8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E8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08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AE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87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E5BCE"/>
    <w:multiLevelType w:val="hybridMultilevel"/>
    <w:tmpl w:val="C2280598"/>
    <w:lvl w:ilvl="0" w:tplc="1C845A4A">
      <w:numFmt w:val="bullet"/>
      <w:lvlText w:val=""/>
      <w:lvlJc w:val="left"/>
      <w:pPr>
        <w:ind w:left="1080" w:hanging="360"/>
      </w:pPr>
      <w:rPr>
        <w:rFonts w:ascii="Symbol" w:eastAsia="Verdana" w:hAnsi="Symbol" w:cs="Verdana" w:hint="default"/>
      </w:rPr>
    </w:lvl>
    <w:lvl w:ilvl="1" w:tplc="4A2AB9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3E03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3070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29A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0E9D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5C84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E6EF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D45D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DD0721"/>
    <w:multiLevelType w:val="hybridMultilevel"/>
    <w:tmpl w:val="6BCE5062"/>
    <w:lvl w:ilvl="0" w:tplc="3B68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21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42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68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EE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C4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C2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A2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E1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9798B"/>
    <w:multiLevelType w:val="hybridMultilevel"/>
    <w:tmpl w:val="553AE95C"/>
    <w:lvl w:ilvl="0" w:tplc="DD685C2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7000C2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3BA73B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28771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93A952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66E787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FF6CAD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42C521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5CE1B7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3"/>
  </w:num>
  <w:num w:numId="4">
    <w:abstractNumId w:val="22"/>
  </w:num>
  <w:num w:numId="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OmPjodACzETJl3yo41Pf8pTWzuBbVOSBetv3x8FbTWelnUk3OUA5onXq0iLbTUD4KF0Ym42TWLnXHgYuAJtWw==" w:salt="K6sg20yApIg6H376k5DVf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CC"/>
    <w:rsid w:val="00003A6C"/>
    <w:rsid w:val="0000425E"/>
    <w:rsid w:val="000053D2"/>
    <w:rsid w:val="00007B17"/>
    <w:rsid w:val="00007E05"/>
    <w:rsid w:val="00015134"/>
    <w:rsid w:val="000244CF"/>
    <w:rsid w:val="00025A03"/>
    <w:rsid w:val="00030C96"/>
    <w:rsid w:val="00041F0A"/>
    <w:rsid w:val="00050B38"/>
    <w:rsid w:val="0005392C"/>
    <w:rsid w:val="00054F15"/>
    <w:rsid w:val="00055973"/>
    <w:rsid w:val="00060A98"/>
    <w:rsid w:val="00062935"/>
    <w:rsid w:val="000629D4"/>
    <w:rsid w:val="00063FAF"/>
    <w:rsid w:val="00066CA3"/>
    <w:rsid w:val="000707DF"/>
    <w:rsid w:val="000713AD"/>
    <w:rsid w:val="00072857"/>
    <w:rsid w:val="00072BDC"/>
    <w:rsid w:val="00080106"/>
    <w:rsid w:val="0008636D"/>
    <w:rsid w:val="00091B3A"/>
    <w:rsid w:val="00091B50"/>
    <w:rsid w:val="00092295"/>
    <w:rsid w:val="0009265E"/>
    <w:rsid w:val="00092D6F"/>
    <w:rsid w:val="000975B3"/>
    <w:rsid w:val="000A07E6"/>
    <w:rsid w:val="000A59F7"/>
    <w:rsid w:val="000B564C"/>
    <w:rsid w:val="000C5219"/>
    <w:rsid w:val="000C7889"/>
    <w:rsid w:val="000D1EA6"/>
    <w:rsid w:val="000D5925"/>
    <w:rsid w:val="000E03DB"/>
    <w:rsid w:val="000F0E2C"/>
    <w:rsid w:val="000F26E7"/>
    <w:rsid w:val="000F35A3"/>
    <w:rsid w:val="000F4258"/>
    <w:rsid w:val="00102209"/>
    <w:rsid w:val="00110C68"/>
    <w:rsid w:val="00114F53"/>
    <w:rsid w:val="0011572C"/>
    <w:rsid w:val="00116702"/>
    <w:rsid w:val="00123FFB"/>
    <w:rsid w:val="00124E49"/>
    <w:rsid w:val="0013301A"/>
    <w:rsid w:val="001355C7"/>
    <w:rsid w:val="00137347"/>
    <w:rsid w:val="001373C9"/>
    <w:rsid w:val="00146A1E"/>
    <w:rsid w:val="00155D12"/>
    <w:rsid w:val="00155D3D"/>
    <w:rsid w:val="00162989"/>
    <w:rsid w:val="00164E9B"/>
    <w:rsid w:val="001658E6"/>
    <w:rsid w:val="00166590"/>
    <w:rsid w:val="00167649"/>
    <w:rsid w:val="00167E38"/>
    <w:rsid w:val="00177066"/>
    <w:rsid w:val="001A0AA8"/>
    <w:rsid w:val="001A7CC9"/>
    <w:rsid w:val="001C34A5"/>
    <w:rsid w:val="001D0AE7"/>
    <w:rsid w:val="001D1817"/>
    <w:rsid w:val="001D44D8"/>
    <w:rsid w:val="001E57B8"/>
    <w:rsid w:val="001F2211"/>
    <w:rsid w:val="00202AFD"/>
    <w:rsid w:val="00214DBD"/>
    <w:rsid w:val="002165D2"/>
    <w:rsid w:val="00236374"/>
    <w:rsid w:val="00251663"/>
    <w:rsid w:val="00255232"/>
    <w:rsid w:val="002579DB"/>
    <w:rsid w:val="00260798"/>
    <w:rsid w:val="002676C8"/>
    <w:rsid w:val="002701EC"/>
    <w:rsid w:val="002744A3"/>
    <w:rsid w:val="0028492A"/>
    <w:rsid w:val="002962F8"/>
    <w:rsid w:val="002A0E4E"/>
    <w:rsid w:val="002A2661"/>
    <w:rsid w:val="002A46F8"/>
    <w:rsid w:val="002B2D2E"/>
    <w:rsid w:val="002B5C56"/>
    <w:rsid w:val="002C72CE"/>
    <w:rsid w:val="002D2269"/>
    <w:rsid w:val="002D3EF9"/>
    <w:rsid w:val="002E3192"/>
    <w:rsid w:val="002E6271"/>
    <w:rsid w:val="00303236"/>
    <w:rsid w:val="003051A4"/>
    <w:rsid w:val="00314E72"/>
    <w:rsid w:val="00315824"/>
    <w:rsid w:val="00320FC6"/>
    <w:rsid w:val="00321395"/>
    <w:rsid w:val="00340B40"/>
    <w:rsid w:val="00342A11"/>
    <w:rsid w:val="00351A9E"/>
    <w:rsid w:val="00352730"/>
    <w:rsid w:val="00352F8F"/>
    <w:rsid w:val="00355134"/>
    <w:rsid w:val="003579F7"/>
    <w:rsid w:val="00366C5F"/>
    <w:rsid w:val="00374199"/>
    <w:rsid w:val="0038343D"/>
    <w:rsid w:val="00386A9D"/>
    <w:rsid w:val="003B193C"/>
    <w:rsid w:val="003B526B"/>
    <w:rsid w:val="003C5C7D"/>
    <w:rsid w:val="003D1854"/>
    <w:rsid w:val="003D2D84"/>
    <w:rsid w:val="003E01DA"/>
    <w:rsid w:val="003E51D5"/>
    <w:rsid w:val="003E7063"/>
    <w:rsid w:val="003F155E"/>
    <w:rsid w:val="003F424E"/>
    <w:rsid w:val="00400560"/>
    <w:rsid w:val="004169C4"/>
    <w:rsid w:val="00417033"/>
    <w:rsid w:val="0042120A"/>
    <w:rsid w:val="00422774"/>
    <w:rsid w:val="0042680D"/>
    <w:rsid w:val="00426FC5"/>
    <w:rsid w:val="00433482"/>
    <w:rsid w:val="00445EC8"/>
    <w:rsid w:val="00447D98"/>
    <w:rsid w:val="00456251"/>
    <w:rsid w:val="00456A5D"/>
    <w:rsid w:val="004852EA"/>
    <w:rsid w:val="00485405"/>
    <w:rsid w:val="0049033F"/>
    <w:rsid w:val="0049178F"/>
    <w:rsid w:val="00491810"/>
    <w:rsid w:val="004B1C5B"/>
    <w:rsid w:val="004B2800"/>
    <w:rsid w:val="004B3FD3"/>
    <w:rsid w:val="004D1CC9"/>
    <w:rsid w:val="004D31B2"/>
    <w:rsid w:val="004D550E"/>
    <w:rsid w:val="004E4478"/>
    <w:rsid w:val="004E6176"/>
    <w:rsid w:val="004F0392"/>
    <w:rsid w:val="004F58CD"/>
    <w:rsid w:val="004F64C5"/>
    <w:rsid w:val="0050173B"/>
    <w:rsid w:val="0050473E"/>
    <w:rsid w:val="00506373"/>
    <w:rsid w:val="0050682C"/>
    <w:rsid w:val="00517470"/>
    <w:rsid w:val="005206BD"/>
    <w:rsid w:val="005428FE"/>
    <w:rsid w:val="00556227"/>
    <w:rsid w:val="00556E7E"/>
    <w:rsid w:val="00557FDE"/>
    <w:rsid w:val="005659B3"/>
    <w:rsid w:val="00575702"/>
    <w:rsid w:val="00576269"/>
    <w:rsid w:val="00576605"/>
    <w:rsid w:val="005811ED"/>
    <w:rsid w:val="0058474A"/>
    <w:rsid w:val="0058658D"/>
    <w:rsid w:val="005A16AB"/>
    <w:rsid w:val="005A20D3"/>
    <w:rsid w:val="005B1CD8"/>
    <w:rsid w:val="005C36AC"/>
    <w:rsid w:val="005C4995"/>
    <w:rsid w:val="005D0B89"/>
    <w:rsid w:val="005D1A69"/>
    <w:rsid w:val="005D2EF4"/>
    <w:rsid w:val="005D4743"/>
    <w:rsid w:val="005E2521"/>
    <w:rsid w:val="005E52A5"/>
    <w:rsid w:val="005E5517"/>
    <w:rsid w:val="006022A8"/>
    <w:rsid w:val="006050CD"/>
    <w:rsid w:val="0061106B"/>
    <w:rsid w:val="00611381"/>
    <w:rsid w:val="0061347F"/>
    <w:rsid w:val="0061551C"/>
    <w:rsid w:val="00616148"/>
    <w:rsid w:val="00616DAA"/>
    <w:rsid w:val="00624626"/>
    <w:rsid w:val="00631529"/>
    <w:rsid w:val="0063308E"/>
    <w:rsid w:val="0063746B"/>
    <w:rsid w:val="00650DC2"/>
    <w:rsid w:val="00651138"/>
    <w:rsid w:val="00660A7D"/>
    <w:rsid w:val="00682D14"/>
    <w:rsid w:val="00691F47"/>
    <w:rsid w:val="00694928"/>
    <w:rsid w:val="006A20D3"/>
    <w:rsid w:val="006A2921"/>
    <w:rsid w:val="006A5BBB"/>
    <w:rsid w:val="006B6B7C"/>
    <w:rsid w:val="006C3122"/>
    <w:rsid w:val="006C71F3"/>
    <w:rsid w:val="006C793F"/>
    <w:rsid w:val="006E2B21"/>
    <w:rsid w:val="006F05DB"/>
    <w:rsid w:val="006F4AF2"/>
    <w:rsid w:val="006F788B"/>
    <w:rsid w:val="00703099"/>
    <w:rsid w:val="00717EF1"/>
    <w:rsid w:val="00725E82"/>
    <w:rsid w:val="00735436"/>
    <w:rsid w:val="00742296"/>
    <w:rsid w:val="0074230B"/>
    <w:rsid w:val="00742459"/>
    <w:rsid w:val="007463E5"/>
    <w:rsid w:val="007540F8"/>
    <w:rsid w:val="00757BE8"/>
    <w:rsid w:val="00776F6C"/>
    <w:rsid w:val="00781561"/>
    <w:rsid w:val="00786B12"/>
    <w:rsid w:val="0078736A"/>
    <w:rsid w:val="00790B86"/>
    <w:rsid w:val="00796703"/>
    <w:rsid w:val="007A2550"/>
    <w:rsid w:val="007A59C7"/>
    <w:rsid w:val="007C4548"/>
    <w:rsid w:val="007D5DA1"/>
    <w:rsid w:val="007D6CF5"/>
    <w:rsid w:val="007E4E69"/>
    <w:rsid w:val="007E7FEE"/>
    <w:rsid w:val="007F4E87"/>
    <w:rsid w:val="007F5D5A"/>
    <w:rsid w:val="008004B4"/>
    <w:rsid w:val="00800C5D"/>
    <w:rsid w:val="008034FA"/>
    <w:rsid w:val="008052B0"/>
    <w:rsid w:val="00814243"/>
    <w:rsid w:val="00823AD4"/>
    <w:rsid w:val="00830F75"/>
    <w:rsid w:val="00832934"/>
    <w:rsid w:val="0083483E"/>
    <w:rsid w:val="00835E24"/>
    <w:rsid w:val="008363E3"/>
    <w:rsid w:val="00844802"/>
    <w:rsid w:val="00851D00"/>
    <w:rsid w:val="008570B1"/>
    <w:rsid w:val="00861990"/>
    <w:rsid w:val="00866D57"/>
    <w:rsid w:val="008811E3"/>
    <w:rsid w:val="008843E2"/>
    <w:rsid w:val="0088618F"/>
    <w:rsid w:val="00892196"/>
    <w:rsid w:val="00895AC3"/>
    <w:rsid w:val="00896D91"/>
    <w:rsid w:val="008A0686"/>
    <w:rsid w:val="008A5D19"/>
    <w:rsid w:val="008B316A"/>
    <w:rsid w:val="008B52BA"/>
    <w:rsid w:val="008B5464"/>
    <w:rsid w:val="008C34C9"/>
    <w:rsid w:val="008C371F"/>
    <w:rsid w:val="008C5269"/>
    <w:rsid w:val="008D3DBC"/>
    <w:rsid w:val="008E6603"/>
    <w:rsid w:val="008F0EC1"/>
    <w:rsid w:val="00903519"/>
    <w:rsid w:val="00906913"/>
    <w:rsid w:val="00910CCD"/>
    <w:rsid w:val="00915609"/>
    <w:rsid w:val="009160B7"/>
    <w:rsid w:val="00927772"/>
    <w:rsid w:val="009329EB"/>
    <w:rsid w:val="00934BA5"/>
    <w:rsid w:val="00943594"/>
    <w:rsid w:val="009439B3"/>
    <w:rsid w:val="0095300D"/>
    <w:rsid w:val="009613E6"/>
    <w:rsid w:val="00970000"/>
    <w:rsid w:val="009747A3"/>
    <w:rsid w:val="00985147"/>
    <w:rsid w:val="00986F20"/>
    <w:rsid w:val="00993E7B"/>
    <w:rsid w:val="0099465E"/>
    <w:rsid w:val="009A5369"/>
    <w:rsid w:val="009A6A29"/>
    <w:rsid w:val="009B12D4"/>
    <w:rsid w:val="009B2947"/>
    <w:rsid w:val="009B3BFA"/>
    <w:rsid w:val="009B7484"/>
    <w:rsid w:val="009C7633"/>
    <w:rsid w:val="009D301A"/>
    <w:rsid w:val="009D6400"/>
    <w:rsid w:val="009D75C5"/>
    <w:rsid w:val="009E075C"/>
    <w:rsid w:val="009E1602"/>
    <w:rsid w:val="009E327E"/>
    <w:rsid w:val="009E3841"/>
    <w:rsid w:val="009F2C0A"/>
    <w:rsid w:val="009F36F1"/>
    <w:rsid w:val="00A1673F"/>
    <w:rsid w:val="00A2560E"/>
    <w:rsid w:val="00A264A0"/>
    <w:rsid w:val="00A40807"/>
    <w:rsid w:val="00A423B8"/>
    <w:rsid w:val="00A441E8"/>
    <w:rsid w:val="00A4584F"/>
    <w:rsid w:val="00A46435"/>
    <w:rsid w:val="00A47F2F"/>
    <w:rsid w:val="00A56A65"/>
    <w:rsid w:val="00A610B2"/>
    <w:rsid w:val="00A62639"/>
    <w:rsid w:val="00A663EA"/>
    <w:rsid w:val="00A770F6"/>
    <w:rsid w:val="00A852CA"/>
    <w:rsid w:val="00A8631C"/>
    <w:rsid w:val="00A86703"/>
    <w:rsid w:val="00AA6C36"/>
    <w:rsid w:val="00AB4B5B"/>
    <w:rsid w:val="00AB502A"/>
    <w:rsid w:val="00AB7D5B"/>
    <w:rsid w:val="00AC0CCA"/>
    <w:rsid w:val="00AC6DA9"/>
    <w:rsid w:val="00AD1333"/>
    <w:rsid w:val="00AD6195"/>
    <w:rsid w:val="00AE0EBC"/>
    <w:rsid w:val="00AE2AD3"/>
    <w:rsid w:val="00AF2E0D"/>
    <w:rsid w:val="00AF53EB"/>
    <w:rsid w:val="00B0552B"/>
    <w:rsid w:val="00B057B4"/>
    <w:rsid w:val="00B05FFD"/>
    <w:rsid w:val="00B06489"/>
    <w:rsid w:val="00B24F27"/>
    <w:rsid w:val="00B275B7"/>
    <w:rsid w:val="00B36114"/>
    <w:rsid w:val="00B36417"/>
    <w:rsid w:val="00B50B41"/>
    <w:rsid w:val="00B56C9D"/>
    <w:rsid w:val="00B601C6"/>
    <w:rsid w:val="00B60363"/>
    <w:rsid w:val="00B74330"/>
    <w:rsid w:val="00B74CD9"/>
    <w:rsid w:val="00B962C0"/>
    <w:rsid w:val="00BA513B"/>
    <w:rsid w:val="00BA52C8"/>
    <w:rsid w:val="00BB1483"/>
    <w:rsid w:val="00BB362D"/>
    <w:rsid w:val="00BB5879"/>
    <w:rsid w:val="00BC1916"/>
    <w:rsid w:val="00BC2A6D"/>
    <w:rsid w:val="00BD2818"/>
    <w:rsid w:val="00BE0C65"/>
    <w:rsid w:val="00BE1B81"/>
    <w:rsid w:val="00BE6ACC"/>
    <w:rsid w:val="00BF3699"/>
    <w:rsid w:val="00BF562F"/>
    <w:rsid w:val="00BF5947"/>
    <w:rsid w:val="00C002A1"/>
    <w:rsid w:val="00C03635"/>
    <w:rsid w:val="00C0515A"/>
    <w:rsid w:val="00C07458"/>
    <w:rsid w:val="00C10A41"/>
    <w:rsid w:val="00C16D95"/>
    <w:rsid w:val="00C178DF"/>
    <w:rsid w:val="00C200AD"/>
    <w:rsid w:val="00C204B4"/>
    <w:rsid w:val="00C205D7"/>
    <w:rsid w:val="00C26C9B"/>
    <w:rsid w:val="00C32B0F"/>
    <w:rsid w:val="00C37240"/>
    <w:rsid w:val="00C41209"/>
    <w:rsid w:val="00C43131"/>
    <w:rsid w:val="00C44CC4"/>
    <w:rsid w:val="00C45834"/>
    <w:rsid w:val="00C64446"/>
    <w:rsid w:val="00C75FC0"/>
    <w:rsid w:val="00C810FA"/>
    <w:rsid w:val="00C93447"/>
    <w:rsid w:val="00C96858"/>
    <w:rsid w:val="00C97EB6"/>
    <w:rsid w:val="00CA214D"/>
    <w:rsid w:val="00CA2E4B"/>
    <w:rsid w:val="00CB1626"/>
    <w:rsid w:val="00CB28A7"/>
    <w:rsid w:val="00CD1F6A"/>
    <w:rsid w:val="00CD37C1"/>
    <w:rsid w:val="00CD6500"/>
    <w:rsid w:val="00CE7929"/>
    <w:rsid w:val="00CF0A3A"/>
    <w:rsid w:val="00CF4BA2"/>
    <w:rsid w:val="00D14756"/>
    <w:rsid w:val="00D14C74"/>
    <w:rsid w:val="00D151C2"/>
    <w:rsid w:val="00D21D22"/>
    <w:rsid w:val="00D2656D"/>
    <w:rsid w:val="00D265B8"/>
    <w:rsid w:val="00D313D8"/>
    <w:rsid w:val="00D328FC"/>
    <w:rsid w:val="00D33F26"/>
    <w:rsid w:val="00D36052"/>
    <w:rsid w:val="00D44105"/>
    <w:rsid w:val="00D45C91"/>
    <w:rsid w:val="00D511A5"/>
    <w:rsid w:val="00D54570"/>
    <w:rsid w:val="00D569F4"/>
    <w:rsid w:val="00D63232"/>
    <w:rsid w:val="00D721F7"/>
    <w:rsid w:val="00D748CA"/>
    <w:rsid w:val="00D76743"/>
    <w:rsid w:val="00D82E9F"/>
    <w:rsid w:val="00D91119"/>
    <w:rsid w:val="00D97DEB"/>
    <w:rsid w:val="00DA07E8"/>
    <w:rsid w:val="00DB06A1"/>
    <w:rsid w:val="00DB4603"/>
    <w:rsid w:val="00DB5404"/>
    <w:rsid w:val="00DC2F05"/>
    <w:rsid w:val="00DC4517"/>
    <w:rsid w:val="00DE105D"/>
    <w:rsid w:val="00DE11FC"/>
    <w:rsid w:val="00DE25FD"/>
    <w:rsid w:val="00DF0AB0"/>
    <w:rsid w:val="00DF5EF3"/>
    <w:rsid w:val="00DF6E11"/>
    <w:rsid w:val="00DF6F8D"/>
    <w:rsid w:val="00DF7289"/>
    <w:rsid w:val="00E06E5F"/>
    <w:rsid w:val="00E070AC"/>
    <w:rsid w:val="00E23580"/>
    <w:rsid w:val="00E23D37"/>
    <w:rsid w:val="00E25387"/>
    <w:rsid w:val="00E46820"/>
    <w:rsid w:val="00E52F83"/>
    <w:rsid w:val="00E546C0"/>
    <w:rsid w:val="00E558C7"/>
    <w:rsid w:val="00E64035"/>
    <w:rsid w:val="00E7503C"/>
    <w:rsid w:val="00E763C6"/>
    <w:rsid w:val="00E91136"/>
    <w:rsid w:val="00E96F3D"/>
    <w:rsid w:val="00EA0C0B"/>
    <w:rsid w:val="00EA4A65"/>
    <w:rsid w:val="00EB106E"/>
    <w:rsid w:val="00EB3A22"/>
    <w:rsid w:val="00EB5067"/>
    <w:rsid w:val="00EC7B8E"/>
    <w:rsid w:val="00EE4C78"/>
    <w:rsid w:val="00EE54E6"/>
    <w:rsid w:val="00EF0D05"/>
    <w:rsid w:val="00EF5D7B"/>
    <w:rsid w:val="00EF723A"/>
    <w:rsid w:val="00F01D6A"/>
    <w:rsid w:val="00F02E46"/>
    <w:rsid w:val="00F1187A"/>
    <w:rsid w:val="00F13205"/>
    <w:rsid w:val="00F15B7E"/>
    <w:rsid w:val="00F215A4"/>
    <w:rsid w:val="00F2655A"/>
    <w:rsid w:val="00F278A2"/>
    <w:rsid w:val="00F3135C"/>
    <w:rsid w:val="00F32F7F"/>
    <w:rsid w:val="00F36C17"/>
    <w:rsid w:val="00F36E0B"/>
    <w:rsid w:val="00F41665"/>
    <w:rsid w:val="00F42F5C"/>
    <w:rsid w:val="00F56913"/>
    <w:rsid w:val="00F766BD"/>
    <w:rsid w:val="00F769A5"/>
    <w:rsid w:val="00F870F2"/>
    <w:rsid w:val="00F87296"/>
    <w:rsid w:val="00F9177A"/>
    <w:rsid w:val="00F94901"/>
    <w:rsid w:val="00FA102D"/>
    <w:rsid w:val="00FA2391"/>
    <w:rsid w:val="00FC295A"/>
    <w:rsid w:val="00FC5A46"/>
    <w:rsid w:val="00FD5373"/>
    <w:rsid w:val="00FE5A07"/>
    <w:rsid w:val="00FF14D7"/>
    <w:rsid w:val="00FF549F"/>
    <w:rsid w:val="00FF5775"/>
    <w:rsid w:val="00FF7C19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765DF3"/>
  <w15:docId w15:val="{EABB5891-2B0F-4EDD-984E-152E791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qFormat/>
    <w:pPr>
      <w:ind w:left="564" w:hanging="457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qFormat/>
    <w:pPr>
      <w:ind w:left="715" w:hanging="608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link w:val="Heading3Char"/>
    <w:qFormat/>
    <w:rsid w:val="00A62639"/>
    <w:pPr>
      <w:keepNext/>
      <w:widowControl/>
      <w:autoSpaceDE/>
      <w:autoSpaceDN/>
      <w:spacing w:before="240" w:after="60"/>
      <w:outlineLvl w:val="2"/>
    </w:pPr>
    <w:rPr>
      <w:rFonts w:eastAsia="Times New Roman" w:cs="Arial"/>
      <w:color w:val="003572"/>
      <w:sz w:val="26"/>
      <w:szCs w:val="26"/>
      <w:lang w:val="nl-BE" w:eastAsia="fr-FR" w:bidi="ar-SA"/>
    </w:rPr>
  </w:style>
  <w:style w:type="paragraph" w:styleId="Heading4">
    <w:name w:val="heading 4"/>
    <w:basedOn w:val="Normal"/>
    <w:next w:val="Normal"/>
    <w:link w:val="Heading4Char"/>
    <w:qFormat/>
    <w:rsid w:val="00A62639"/>
    <w:pPr>
      <w:keepNext/>
      <w:widowControl/>
      <w:autoSpaceDE/>
      <w:autoSpaceDN/>
      <w:spacing w:before="240" w:after="60"/>
      <w:outlineLvl w:val="3"/>
    </w:pPr>
    <w:rPr>
      <w:rFonts w:eastAsia="Times New Roman" w:cs="Times New Roman"/>
      <w:color w:val="003572"/>
      <w:sz w:val="28"/>
      <w:szCs w:val="28"/>
      <w:lang w:val="nl-BE" w:eastAsia="fr-FR" w:bidi="ar-SA"/>
    </w:rPr>
  </w:style>
  <w:style w:type="paragraph" w:styleId="Heading5">
    <w:name w:val="heading 5"/>
    <w:basedOn w:val="Normal"/>
    <w:next w:val="Normal"/>
    <w:link w:val="Heading5Char"/>
    <w:qFormat/>
    <w:rsid w:val="00A62639"/>
    <w:pPr>
      <w:widowControl/>
      <w:autoSpaceDE/>
      <w:autoSpaceDN/>
      <w:spacing w:before="240" w:after="60"/>
      <w:outlineLvl w:val="4"/>
    </w:pPr>
    <w:rPr>
      <w:rFonts w:eastAsia="Times New Roman" w:cs="Times New Roman"/>
      <w:color w:val="003572"/>
      <w:sz w:val="26"/>
      <w:szCs w:val="26"/>
      <w:lang w:val="nl-BE" w:eastAsia="fr-FR" w:bidi="ar-SA"/>
    </w:rPr>
  </w:style>
  <w:style w:type="paragraph" w:styleId="Heading6">
    <w:name w:val="heading 6"/>
    <w:basedOn w:val="Normal"/>
    <w:next w:val="Normal"/>
    <w:link w:val="Heading6Char"/>
    <w:qFormat/>
    <w:rsid w:val="00A62639"/>
    <w:pPr>
      <w:widowControl/>
      <w:autoSpaceDE/>
      <w:autoSpaceDN/>
      <w:spacing w:before="240" w:after="60"/>
      <w:outlineLvl w:val="5"/>
    </w:pPr>
    <w:rPr>
      <w:rFonts w:eastAsia="Times New Roman" w:cs="Times New Roman"/>
      <w:color w:val="003572"/>
      <w:lang w:val="nl-BE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qFormat/>
    <w:pPr>
      <w:ind w:left="466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466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F94901"/>
    <w:rPr>
      <w:color w:val="0000FF" w:themeColor="hyperlink"/>
      <w:u w:val="single"/>
    </w:rPr>
  </w:style>
  <w:style w:type="paragraph" w:customStyle="1" w:styleId="Default">
    <w:name w:val="Default"/>
    <w:rsid w:val="00D748CA"/>
    <w:pPr>
      <w:widowControl/>
      <w:adjustRightInd w:val="0"/>
    </w:pPr>
    <w:rPr>
      <w:rFonts w:ascii="Verdana" w:hAnsi="Verdana" w:cs="Verdana"/>
      <w:color w:val="000000"/>
      <w:sz w:val="24"/>
      <w:szCs w:val="24"/>
      <w:lang w:val="de-DE"/>
    </w:rPr>
  </w:style>
  <w:style w:type="character" w:styleId="CommentReference">
    <w:name w:val="annotation reference"/>
    <w:basedOn w:val="DefaultParagraphFont"/>
    <w:unhideWhenUsed/>
    <w:rsid w:val="00351A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1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1A9E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1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1A9E"/>
    <w:rPr>
      <w:rFonts w:ascii="Verdana" w:eastAsia="Verdana" w:hAnsi="Verdana" w:cs="Verdana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semiHidden/>
    <w:unhideWhenUsed/>
    <w:rsid w:val="00351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1A9E"/>
    <w:rPr>
      <w:rFonts w:ascii="Segoe UI" w:eastAsia="Verdana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C45834"/>
    <w:pPr>
      <w:widowControl/>
      <w:autoSpaceDE/>
      <w:autoSpaceDN/>
    </w:pPr>
    <w:rPr>
      <w:rFonts w:ascii="Verdana" w:eastAsia="Verdana" w:hAnsi="Verdana" w:cs="Verdana"/>
      <w:lang w:val="en-GB" w:eastAsia="en-GB" w:bidi="en-GB"/>
    </w:rPr>
  </w:style>
  <w:style w:type="table" w:styleId="TableGrid">
    <w:name w:val="Table Grid"/>
    <w:basedOn w:val="TableNormal"/>
    <w:rsid w:val="00C2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72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E0C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E0C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E0C65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nhideWhenUsed/>
    <w:rsid w:val="00456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A5D"/>
    <w:rPr>
      <w:rFonts w:ascii="Verdana" w:eastAsia="Verdana" w:hAnsi="Verdana" w:cs="Verdana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rsid w:val="00A62639"/>
    <w:rPr>
      <w:rFonts w:ascii="Verdana" w:eastAsia="Times New Roman" w:hAnsi="Verdana" w:cs="Arial"/>
      <w:color w:val="003572"/>
      <w:sz w:val="26"/>
      <w:szCs w:val="26"/>
      <w:lang w:val="nl-BE" w:eastAsia="fr-FR"/>
    </w:rPr>
  </w:style>
  <w:style w:type="character" w:customStyle="1" w:styleId="Heading4Char">
    <w:name w:val="Heading 4 Char"/>
    <w:basedOn w:val="DefaultParagraphFont"/>
    <w:link w:val="Heading4"/>
    <w:rsid w:val="00A62639"/>
    <w:rPr>
      <w:rFonts w:ascii="Verdana" w:eastAsia="Times New Roman" w:hAnsi="Verdana" w:cs="Times New Roman"/>
      <w:color w:val="003572"/>
      <w:sz w:val="28"/>
      <w:szCs w:val="28"/>
      <w:lang w:val="nl-BE" w:eastAsia="fr-FR"/>
    </w:rPr>
  </w:style>
  <w:style w:type="character" w:customStyle="1" w:styleId="Heading5Char">
    <w:name w:val="Heading 5 Char"/>
    <w:basedOn w:val="DefaultParagraphFont"/>
    <w:link w:val="Heading5"/>
    <w:rsid w:val="00A62639"/>
    <w:rPr>
      <w:rFonts w:ascii="Verdana" w:eastAsia="Times New Roman" w:hAnsi="Verdana" w:cs="Times New Roman"/>
      <w:color w:val="003572"/>
      <w:sz w:val="26"/>
      <w:szCs w:val="26"/>
      <w:lang w:val="nl-BE" w:eastAsia="fr-FR"/>
    </w:rPr>
  </w:style>
  <w:style w:type="character" w:customStyle="1" w:styleId="Heading6Char">
    <w:name w:val="Heading 6 Char"/>
    <w:basedOn w:val="DefaultParagraphFont"/>
    <w:link w:val="Heading6"/>
    <w:rsid w:val="00A62639"/>
    <w:rPr>
      <w:rFonts w:ascii="Verdana" w:eastAsia="Times New Roman" w:hAnsi="Verdana" w:cs="Times New Roman"/>
      <w:color w:val="003572"/>
      <w:lang w:val="nl-BE" w:eastAsia="fr-FR"/>
    </w:rPr>
  </w:style>
  <w:style w:type="table" w:styleId="TableTheme">
    <w:name w:val="Table Theme"/>
    <w:basedOn w:val="TableNormal"/>
    <w:rsid w:val="00A6263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</w:style>
  <w:style w:type="character" w:styleId="FollowedHyperlink">
    <w:name w:val="FollowedHyperlink"/>
    <w:basedOn w:val="DefaultParagraphFont"/>
    <w:rsid w:val="00A62639"/>
    <w:rPr>
      <w:color w:val="005DC9"/>
      <w:u w:val="single"/>
    </w:rPr>
  </w:style>
  <w:style w:type="character" w:styleId="PageNumber">
    <w:name w:val="page number"/>
    <w:basedOn w:val="DefaultParagraphFont"/>
    <w:rsid w:val="00A62639"/>
  </w:style>
  <w:style w:type="paragraph" w:styleId="BodyText2">
    <w:name w:val="Body Text 2"/>
    <w:basedOn w:val="Normal"/>
    <w:link w:val="BodyText2Char"/>
    <w:rsid w:val="00A62639"/>
    <w:pPr>
      <w:widowControl/>
      <w:autoSpaceDE/>
      <w:autoSpaceDN/>
    </w:pPr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BodyText2Char">
    <w:name w:val="Body Text 2 Char"/>
    <w:basedOn w:val="DefaultParagraphFont"/>
    <w:link w:val="BodyText2"/>
    <w:rsid w:val="00A62639"/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LillySubject">
    <w:name w:val="Lilly Subject"/>
    <w:basedOn w:val="BodyText"/>
    <w:rsid w:val="00A62639"/>
    <w:pPr>
      <w:widowControl/>
      <w:suppressAutoHyphens/>
      <w:autoSpaceDE/>
      <w:autoSpaceDN/>
      <w:spacing w:line="280" w:lineRule="exact"/>
      <w:ind w:left="0"/>
    </w:pPr>
    <w:rPr>
      <w:rFonts w:ascii="DIN-Medium" w:eastAsia="Times New Roman" w:hAnsi="DIN-Medium" w:cs="Times New Roman"/>
      <w:sz w:val="22"/>
      <w:szCs w:val="20"/>
      <w:lang w:eastAsia="en-US" w:bidi="ar-SA"/>
    </w:rPr>
  </w:style>
  <w:style w:type="paragraph" w:styleId="Title">
    <w:name w:val="Title"/>
    <w:basedOn w:val="Normal"/>
    <w:link w:val="TitleChar"/>
    <w:qFormat/>
    <w:rsid w:val="00A62639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Cs w:val="20"/>
      <w:u w:val="single"/>
      <w:lang w:eastAsia="en-US" w:bidi="ar-SA"/>
    </w:rPr>
  </w:style>
  <w:style w:type="character" w:customStyle="1" w:styleId="TitleChar">
    <w:name w:val="Title Char"/>
    <w:basedOn w:val="DefaultParagraphFont"/>
    <w:link w:val="Title"/>
    <w:rsid w:val="00A62639"/>
    <w:rPr>
      <w:rFonts w:ascii="Times New Roman" w:eastAsia="Times New Roman" w:hAnsi="Times New Roman" w:cs="Times New Roman"/>
      <w:b/>
      <w:szCs w:val="20"/>
      <w:u w:val="single"/>
      <w:lang w:val="en-GB"/>
    </w:rPr>
  </w:style>
  <w:style w:type="paragraph" w:styleId="ListBullet">
    <w:name w:val="List Bullet"/>
    <w:basedOn w:val="Normal"/>
    <w:autoRedefine/>
    <w:rsid w:val="00A62639"/>
    <w:pPr>
      <w:widowControl/>
      <w:numPr>
        <w:ilvl w:val="2"/>
        <w:numId w:val="3"/>
      </w:numPr>
      <w:tabs>
        <w:tab w:val="clear" w:pos="1800"/>
      </w:tabs>
      <w:autoSpaceDE/>
      <w:autoSpaceDN/>
      <w:ind w:left="567" w:hanging="142"/>
      <w:jc w:val="both"/>
    </w:pPr>
    <w:rPr>
      <w:rFonts w:ascii="Times New Roman" w:eastAsia="Times New Roman" w:hAnsi="Times New Roman" w:cs="Times New Roman"/>
      <w:snapToGrid w:val="0"/>
      <w:kern w:val="28"/>
      <w:szCs w:val="20"/>
      <w:lang w:eastAsia="en-US" w:bidi="ar-SA"/>
    </w:rPr>
  </w:style>
  <w:style w:type="paragraph" w:styleId="EndnoteText">
    <w:name w:val="endnote text"/>
    <w:basedOn w:val="Normal"/>
    <w:link w:val="EndnoteTextChar"/>
    <w:semiHidden/>
    <w:rsid w:val="00A6263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A626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A6263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62639"/>
    <w:rPr>
      <w:color w:val="808080"/>
    </w:rPr>
  </w:style>
  <w:style w:type="paragraph" w:customStyle="1" w:styleId="DoctitleAgency">
    <w:name w:val="Doc title (Agency)"/>
    <w:basedOn w:val="Normal"/>
    <w:next w:val="Normal"/>
    <w:qFormat/>
    <w:rsid w:val="00177066"/>
    <w:pPr>
      <w:widowControl/>
      <w:autoSpaceDE/>
      <w:autoSpaceDN/>
      <w:spacing w:before="720" w:line="360" w:lineRule="atLeast"/>
    </w:pPr>
    <w:rPr>
      <w:color w:val="003399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NSA@pei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F85FB01EE7496B88FDF99DAA75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E7D8-9E7C-4BA0-87ED-7F480D9F8625}"/>
      </w:docPartPr>
      <w:docPartBody>
        <w:p w:rsidR="00355134" w:rsidRDefault="00B203C9" w:rsidP="000D1EA6">
          <w:pPr>
            <w:pStyle w:val="E5F85FB01EE7496B88FDF99DAA755655"/>
          </w:pPr>
          <w:r w:rsidRPr="008C34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Medium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A6"/>
    <w:rsid w:val="000D1EA6"/>
    <w:rsid w:val="00355134"/>
    <w:rsid w:val="00665547"/>
    <w:rsid w:val="00B2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EA6"/>
    <w:rPr>
      <w:color w:val="808080"/>
    </w:rPr>
  </w:style>
  <w:style w:type="paragraph" w:customStyle="1" w:styleId="E5F85FB01EE7496B88FDF99DAA755655">
    <w:name w:val="E5F85FB01EE7496B88FDF99DAA755655"/>
    <w:rsid w:val="000D1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7E77-96FD-4DB8-8990-AEB74293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Application form to request a Simultaneous National Scientific Advice (SNSA)</vt:lpstr>
      <vt:lpstr>Guidance for applicants on a pilot for Simultaneous National Scientific Advice (SNSA)</vt:lpstr>
      <vt:lpstr>Guidance for applicants on a pilot for Simultaneous National Scientific Advice (SNSA)</vt:lpstr>
    </vt:vector>
  </TitlesOfParts>
  <Company>Paul-Ehrlich-Institut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request a Simultaneous National Scientific Advice (SNSA)</dc:title>
  <dc:subject>Guidance for applicants on a pilot for Simultaneous National Scientific Advice (SNSA)</dc:subject>
  <dc:creator>European Medicines Agency - Heads of Medicines Agencies</dc:creator>
  <cp:keywords>Guidance for applicants on a pilot for Simultaneous National Scientific Advice (SNSA)</cp:keywords>
  <cp:lastModifiedBy>Caromelle Aline</cp:lastModifiedBy>
  <cp:revision>8</cp:revision>
  <dcterms:created xsi:type="dcterms:W3CDTF">2022-11-21T09:33:00Z</dcterms:created>
  <dcterms:modified xsi:type="dcterms:W3CDTF">2022-11-21T11:26:00Z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for Office 365</vt:lpwstr>
  </property>
  <property fmtid="{D5CDD505-2E9C-101B-9397-08002B2CF9AE}" pid="4" name="DM_Author">
    <vt:lpwstr/>
  </property>
  <property fmtid="{D5CDD505-2E9C-101B-9397-08002B2CF9AE}" pid="5" name="DM_Category">
    <vt:lpwstr>General</vt:lpwstr>
  </property>
  <property fmtid="{D5CDD505-2E9C-101B-9397-08002B2CF9AE}" pid="6" name="DM_Creation_Date">
    <vt:lpwstr>21/11/2022 11:39:12</vt:lpwstr>
  </property>
  <property fmtid="{D5CDD505-2E9C-101B-9397-08002B2CF9AE}" pid="7" name="DM_Creator_Name">
    <vt:lpwstr>Caromelle Aline</vt:lpwstr>
  </property>
  <property fmtid="{D5CDD505-2E9C-101B-9397-08002B2CF9AE}" pid="8" name="DM_DocRefId">
    <vt:lpwstr>EMA/896930/2022</vt:lpwstr>
  </property>
  <property fmtid="{D5CDD505-2E9C-101B-9397-08002B2CF9AE}" pid="9" name="DM_emea_doc_ref_id">
    <vt:lpwstr>EMA/896930/2022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Caromelle Aline</vt:lpwstr>
  </property>
  <property fmtid="{D5CDD505-2E9C-101B-9397-08002B2CF9AE}" pid="13" name="DM_Modified_Date">
    <vt:lpwstr>21/11/2022 11:39:12</vt:lpwstr>
  </property>
  <property fmtid="{D5CDD505-2E9C-101B-9397-08002B2CF9AE}" pid="14" name="DM_Modifier_Name">
    <vt:lpwstr>Caromelle Aline</vt:lpwstr>
  </property>
  <property fmtid="{D5CDD505-2E9C-101B-9397-08002B2CF9AE}" pid="15" name="DM_Modify_Date">
    <vt:lpwstr>21/11/2022 11:39:12</vt:lpwstr>
  </property>
  <property fmtid="{D5CDD505-2E9C-101B-9397-08002B2CF9AE}" pid="16" name="DM_Name">
    <vt:lpwstr>Application form to request a Simultaneous National Scientific Advice (SNSA)</vt:lpwstr>
  </property>
  <property fmtid="{D5CDD505-2E9C-101B-9397-08002B2CF9AE}" pid="17" name="DM_Path">
    <vt:lpwstr>/14. Working areas/14.03 Regulatory Science and Innovation Task Force/03. RNI - Research &amp; Innovation Activities/11. EU Innovation Network/02. Meeting organisation/02. Drafting group meetings/02. Simultaneous National Scientific Advice - SNSA/Background documents for pilot phase 2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1.0,CURRENT</vt:lpwstr>
  </property>
  <property fmtid="{D5CDD505-2E9C-101B-9397-08002B2CF9AE}" pid="23" name="LastSaved">
    <vt:filetime>2020-04-06T00:00:00Z</vt:filetime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SetDate">
    <vt:lpwstr>2022-11-21T11:26:46Z</vt:lpwstr>
  </property>
  <property fmtid="{D5CDD505-2E9C-101B-9397-08002B2CF9AE}" pid="26" name="MSIP_Label_0eea11ca-d417-4147-80ed-01a58412c458_Method">
    <vt:lpwstr>Standard</vt:lpwstr>
  </property>
  <property fmtid="{D5CDD505-2E9C-101B-9397-08002B2CF9AE}" pid="27" name="MSIP_Label_0eea11ca-d417-4147-80ed-01a58412c458_Name">
    <vt:lpwstr>0eea11ca-d417-4147-80ed-01a58412c458</vt:lpwstr>
  </property>
  <property fmtid="{D5CDD505-2E9C-101B-9397-08002B2CF9AE}" pid="28" name="MSIP_Label_0eea11ca-d417-4147-80ed-01a58412c458_SiteId">
    <vt:lpwstr>bc9dc15c-61bc-4f03-b60b-e5b6d8922839</vt:lpwstr>
  </property>
  <property fmtid="{D5CDD505-2E9C-101B-9397-08002B2CF9AE}" pid="29" name="MSIP_Label_0eea11ca-d417-4147-80ed-01a58412c458_ActionId">
    <vt:lpwstr>e5ec9bd5-a8c5-4cb8-8817-4f0e4e237b62</vt:lpwstr>
  </property>
  <property fmtid="{D5CDD505-2E9C-101B-9397-08002B2CF9AE}" pid="30" name="MSIP_Label_0eea11ca-d417-4147-80ed-01a58412c458_ContentBits">
    <vt:lpwstr>2</vt:lpwstr>
  </property>
</Properties>
</file>